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59968" w14:textId="77777777" w:rsidR="001E0669" w:rsidRDefault="00BE0490" w:rsidP="00BE0490">
      <w:pPr>
        <w:jc w:val="center"/>
        <w:rPr>
          <w:sz w:val="28"/>
          <w:szCs w:val="28"/>
        </w:rPr>
      </w:pPr>
      <w:bookmarkStart w:id="0" w:name="_Hlk110772130"/>
      <w:r w:rsidRPr="00801030">
        <w:rPr>
          <w:sz w:val="28"/>
          <w:szCs w:val="28"/>
        </w:rPr>
        <w:t xml:space="preserve">Федеральное государственное образовательное бюджетное </w:t>
      </w:r>
    </w:p>
    <w:p w14:paraId="3A4DC0F2" w14:textId="046C23C9" w:rsidR="00BE0490" w:rsidRPr="00801030" w:rsidRDefault="001E0669" w:rsidP="00BE0490">
      <w:pPr>
        <w:jc w:val="center"/>
        <w:rPr>
          <w:sz w:val="28"/>
          <w:szCs w:val="28"/>
        </w:rPr>
      </w:pPr>
      <w:r>
        <w:rPr>
          <w:sz w:val="28"/>
          <w:szCs w:val="28"/>
        </w:rPr>
        <w:t>у</w:t>
      </w:r>
      <w:r w:rsidR="00BE0490" w:rsidRPr="00801030">
        <w:rPr>
          <w:sz w:val="28"/>
          <w:szCs w:val="28"/>
        </w:rPr>
        <w:t>чреждение</w:t>
      </w:r>
      <w:r>
        <w:rPr>
          <w:sz w:val="28"/>
          <w:szCs w:val="28"/>
        </w:rPr>
        <w:t xml:space="preserve"> </w:t>
      </w:r>
      <w:r w:rsidR="00BE0490" w:rsidRPr="00801030">
        <w:rPr>
          <w:sz w:val="28"/>
          <w:szCs w:val="28"/>
        </w:rPr>
        <w:t>высшего образования</w:t>
      </w:r>
    </w:p>
    <w:p w14:paraId="53EFC447" w14:textId="77777777" w:rsidR="00BE0490" w:rsidRPr="00801030" w:rsidRDefault="00BE0490" w:rsidP="00BE0490">
      <w:pPr>
        <w:jc w:val="center"/>
        <w:rPr>
          <w:b/>
          <w:caps/>
          <w:sz w:val="28"/>
          <w:szCs w:val="28"/>
        </w:rPr>
      </w:pPr>
      <w:r w:rsidRPr="00801030">
        <w:rPr>
          <w:b/>
          <w:caps/>
          <w:sz w:val="28"/>
          <w:szCs w:val="28"/>
        </w:rPr>
        <w:t>«ФинансоВЫЙ УНИВЕРСИТЕТ</w:t>
      </w:r>
    </w:p>
    <w:p w14:paraId="3049B2C2" w14:textId="77777777" w:rsidR="00BE0490" w:rsidRPr="00801030" w:rsidRDefault="00BE0490" w:rsidP="00BE0490">
      <w:pPr>
        <w:jc w:val="center"/>
        <w:rPr>
          <w:b/>
          <w:caps/>
          <w:sz w:val="28"/>
          <w:szCs w:val="28"/>
        </w:rPr>
      </w:pPr>
      <w:r w:rsidRPr="00801030">
        <w:rPr>
          <w:b/>
          <w:caps/>
          <w:sz w:val="28"/>
          <w:szCs w:val="28"/>
        </w:rPr>
        <w:t>при Правительстве Российской Федерации»</w:t>
      </w:r>
    </w:p>
    <w:p w14:paraId="165B8396" w14:textId="77777777" w:rsidR="00BE0490" w:rsidRPr="00801030" w:rsidRDefault="00BE0490" w:rsidP="00BE0490">
      <w:pPr>
        <w:jc w:val="center"/>
        <w:rPr>
          <w:b/>
          <w:sz w:val="28"/>
          <w:szCs w:val="28"/>
        </w:rPr>
      </w:pPr>
      <w:r w:rsidRPr="00801030">
        <w:rPr>
          <w:b/>
          <w:sz w:val="28"/>
          <w:szCs w:val="28"/>
        </w:rPr>
        <w:t>(Финансовый университет)</w:t>
      </w:r>
    </w:p>
    <w:p w14:paraId="4FD3D36E" w14:textId="77777777" w:rsidR="00BE0490" w:rsidRPr="00545BED" w:rsidRDefault="00BE0490" w:rsidP="00BE0490">
      <w:pPr>
        <w:jc w:val="center"/>
        <w:rPr>
          <w:b/>
          <w:sz w:val="32"/>
          <w:szCs w:val="28"/>
        </w:rPr>
      </w:pPr>
    </w:p>
    <w:p w14:paraId="20F0168B" w14:textId="0126EC56" w:rsidR="0049093D" w:rsidRDefault="00E17D61" w:rsidP="0049093D">
      <w:pPr>
        <w:jc w:val="center"/>
        <w:rPr>
          <w:b/>
          <w:bCs/>
          <w:color w:val="000000"/>
          <w:sz w:val="32"/>
          <w:szCs w:val="32"/>
        </w:rPr>
      </w:pPr>
      <w:r>
        <w:rPr>
          <w:b/>
          <w:bCs/>
          <w:color w:val="000000"/>
          <w:sz w:val="32"/>
          <w:szCs w:val="32"/>
        </w:rPr>
        <w:t>Кафедра</w:t>
      </w:r>
      <w:r w:rsidR="0049093D">
        <w:rPr>
          <w:b/>
          <w:bCs/>
          <w:color w:val="000000"/>
          <w:sz w:val="32"/>
          <w:szCs w:val="32"/>
        </w:rPr>
        <w:t xml:space="preserve"> отраслевых рынков</w:t>
      </w:r>
    </w:p>
    <w:p w14:paraId="359D958F" w14:textId="77777777" w:rsidR="0049093D" w:rsidRPr="00B47369" w:rsidRDefault="0049093D" w:rsidP="0049093D">
      <w:pPr>
        <w:jc w:val="center"/>
        <w:rPr>
          <w:color w:val="000000"/>
          <w:sz w:val="32"/>
          <w:szCs w:val="32"/>
        </w:rPr>
      </w:pPr>
      <w:r>
        <w:rPr>
          <w:b/>
          <w:bCs/>
          <w:color w:val="000000"/>
          <w:sz w:val="32"/>
          <w:szCs w:val="32"/>
        </w:rPr>
        <w:t>Факультета экономики и бизнеса</w:t>
      </w:r>
    </w:p>
    <w:p w14:paraId="4BA3207D" w14:textId="77777777" w:rsidR="00AF7BAE" w:rsidRPr="0045406C" w:rsidRDefault="00AF7BAE" w:rsidP="00AF7BAE">
      <w:pPr>
        <w:widowControl w:val="0"/>
        <w:ind w:right="284"/>
        <w:jc w:val="right"/>
        <w:rPr>
          <w:b/>
          <w:caps/>
          <w:szCs w:val="28"/>
        </w:rPr>
      </w:pPr>
    </w:p>
    <w:p w14:paraId="4C224B94" w14:textId="20EA3869" w:rsidR="00AF7BAE" w:rsidRPr="001E0669" w:rsidRDefault="00C64CB4" w:rsidP="00C64CB4">
      <w:pPr>
        <w:widowControl w:val="0"/>
        <w:ind w:right="284"/>
        <w:jc w:val="center"/>
        <w:rPr>
          <w:b/>
          <w:bCs/>
          <w:caps/>
          <w:sz w:val="28"/>
          <w:szCs w:val="28"/>
        </w:rPr>
      </w:pPr>
      <w:r>
        <w:rPr>
          <w:caps/>
          <w:sz w:val="28"/>
          <w:szCs w:val="28"/>
        </w:rPr>
        <w:t xml:space="preserve">                                                </w:t>
      </w:r>
      <w:r w:rsidR="00E17D61">
        <w:rPr>
          <w:caps/>
          <w:sz w:val="28"/>
          <w:szCs w:val="28"/>
        </w:rPr>
        <w:t xml:space="preserve"> </w:t>
      </w:r>
      <w:r w:rsidR="00AF7BAE" w:rsidRPr="001E0669">
        <w:rPr>
          <w:b/>
          <w:bCs/>
          <w:caps/>
          <w:sz w:val="28"/>
          <w:szCs w:val="28"/>
        </w:rPr>
        <w:t>утверждаю</w:t>
      </w:r>
    </w:p>
    <w:p w14:paraId="7761ED91" w14:textId="18558C6B" w:rsidR="006477D0" w:rsidRDefault="00C64CB4" w:rsidP="00C64CB4">
      <w:pPr>
        <w:widowControl w:val="0"/>
        <w:ind w:right="284"/>
        <w:jc w:val="center"/>
        <w:rPr>
          <w:sz w:val="28"/>
          <w:szCs w:val="28"/>
        </w:rPr>
      </w:pPr>
      <w:r>
        <w:rPr>
          <w:sz w:val="28"/>
          <w:szCs w:val="28"/>
        </w:rPr>
        <w:t xml:space="preserve">                                                                </w:t>
      </w:r>
      <w:r w:rsidR="00AF7BAE" w:rsidRPr="00AF7BAE">
        <w:rPr>
          <w:sz w:val="28"/>
          <w:szCs w:val="28"/>
        </w:rPr>
        <w:t xml:space="preserve">Проректор по </w:t>
      </w:r>
      <w:r w:rsidR="006477D0">
        <w:rPr>
          <w:sz w:val="28"/>
          <w:szCs w:val="28"/>
        </w:rPr>
        <w:t xml:space="preserve">учебной и </w:t>
      </w:r>
    </w:p>
    <w:p w14:paraId="36B7DF8B" w14:textId="695C34B7" w:rsidR="00AF7BAE" w:rsidRDefault="00C64CB4" w:rsidP="00C64CB4">
      <w:pPr>
        <w:widowControl w:val="0"/>
        <w:ind w:right="284"/>
        <w:jc w:val="center"/>
        <w:rPr>
          <w:sz w:val="28"/>
          <w:szCs w:val="28"/>
        </w:rPr>
      </w:pPr>
      <w:r>
        <w:rPr>
          <w:sz w:val="28"/>
          <w:szCs w:val="28"/>
        </w:rPr>
        <w:t xml:space="preserve">                                                           </w:t>
      </w:r>
      <w:r w:rsidR="006477D0">
        <w:rPr>
          <w:sz w:val="28"/>
          <w:szCs w:val="28"/>
        </w:rPr>
        <w:t>методической работе</w:t>
      </w:r>
    </w:p>
    <w:p w14:paraId="115F303E" w14:textId="77777777" w:rsidR="00C64CB4" w:rsidRDefault="00C64CB4" w:rsidP="00C64CB4">
      <w:pPr>
        <w:widowControl w:val="0"/>
        <w:ind w:right="284"/>
        <w:jc w:val="center"/>
        <w:rPr>
          <w:sz w:val="28"/>
          <w:szCs w:val="28"/>
        </w:rPr>
      </w:pPr>
    </w:p>
    <w:p w14:paraId="4707A246" w14:textId="53134BE2" w:rsidR="00AF7BAE" w:rsidRPr="00AF7BAE" w:rsidRDefault="00C64CB4" w:rsidP="00C64CB4">
      <w:pPr>
        <w:widowControl w:val="0"/>
        <w:ind w:right="284"/>
        <w:jc w:val="center"/>
        <w:rPr>
          <w:sz w:val="28"/>
          <w:szCs w:val="28"/>
        </w:rPr>
      </w:pPr>
      <w:r>
        <w:rPr>
          <w:sz w:val="28"/>
          <w:szCs w:val="28"/>
        </w:rPr>
        <w:t xml:space="preserve">                                                                           </w:t>
      </w:r>
      <w:r w:rsidR="00AF7BAE" w:rsidRPr="00AF7BAE">
        <w:rPr>
          <w:sz w:val="28"/>
          <w:szCs w:val="28"/>
        </w:rPr>
        <w:t>_____________ Е.А. Каменева</w:t>
      </w:r>
    </w:p>
    <w:p w14:paraId="0AE93BE9" w14:textId="50B1F092" w:rsidR="00AF7BAE" w:rsidRPr="00AF7BAE" w:rsidRDefault="00C64CB4" w:rsidP="00C64CB4">
      <w:pPr>
        <w:widowControl w:val="0"/>
        <w:ind w:right="284"/>
        <w:jc w:val="center"/>
        <w:rPr>
          <w:sz w:val="28"/>
          <w:szCs w:val="28"/>
        </w:rPr>
      </w:pPr>
      <w:r>
        <w:rPr>
          <w:sz w:val="28"/>
          <w:szCs w:val="28"/>
        </w:rPr>
        <w:t xml:space="preserve">                                                     </w:t>
      </w:r>
      <w:r w:rsidR="005051C1">
        <w:rPr>
          <w:sz w:val="28"/>
          <w:szCs w:val="28"/>
        </w:rPr>
        <w:t>«</w:t>
      </w:r>
      <w:r w:rsidR="00F70C83">
        <w:rPr>
          <w:sz w:val="28"/>
          <w:szCs w:val="28"/>
        </w:rPr>
        <w:t>25</w:t>
      </w:r>
      <w:r w:rsidR="005051C1">
        <w:rPr>
          <w:sz w:val="28"/>
          <w:szCs w:val="28"/>
        </w:rPr>
        <w:t>»</w:t>
      </w:r>
      <w:r w:rsidR="00F70C83">
        <w:rPr>
          <w:sz w:val="28"/>
          <w:szCs w:val="28"/>
        </w:rPr>
        <w:t xml:space="preserve"> марта</w:t>
      </w:r>
      <w:r w:rsidR="00AF7BAE" w:rsidRPr="00AF7BAE">
        <w:rPr>
          <w:sz w:val="28"/>
          <w:szCs w:val="28"/>
        </w:rPr>
        <w:t xml:space="preserve"> 20</w:t>
      </w:r>
      <w:r w:rsidR="0049093D">
        <w:rPr>
          <w:sz w:val="28"/>
          <w:szCs w:val="28"/>
        </w:rPr>
        <w:t>2</w:t>
      </w:r>
      <w:r w:rsidR="00E17D61">
        <w:rPr>
          <w:sz w:val="28"/>
          <w:szCs w:val="28"/>
        </w:rPr>
        <w:t>4</w:t>
      </w:r>
      <w:r w:rsidR="00AF7BAE" w:rsidRPr="00AF7BAE">
        <w:rPr>
          <w:sz w:val="28"/>
          <w:szCs w:val="28"/>
        </w:rPr>
        <w:t xml:space="preserve"> г.</w:t>
      </w:r>
    </w:p>
    <w:p w14:paraId="30AC2360" w14:textId="77777777" w:rsidR="00BE0490" w:rsidRPr="00801030" w:rsidRDefault="00BE0490" w:rsidP="00C64CB4">
      <w:pPr>
        <w:spacing w:before="240"/>
        <w:outlineLvl w:val="4"/>
        <w:rPr>
          <w:snapToGrid w:val="0"/>
          <w:sz w:val="32"/>
          <w:szCs w:val="32"/>
        </w:rPr>
      </w:pPr>
    </w:p>
    <w:p w14:paraId="56D5E986" w14:textId="77777777" w:rsidR="002C1C19" w:rsidRDefault="002C1C19" w:rsidP="00BE0490">
      <w:pPr>
        <w:jc w:val="center"/>
        <w:rPr>
          <w:b/>
          <w:bCs/>
          <w:color w:val="000000"/>
          <w:sz w:val="32"/>
          <w:szCs w:val="32"/>
        </w:rPr>
      </w:pPr>
    </w:p>
    <w:p w14:paraId="676C96BD" w14:textId="6CAF7028" w:rsidR="00BE0490" w:rsidRDefault="00EA3182" w:rsidP="00BE0490">
      <w:pPr>
        <w:jc w:val="center"/>
        <w:rPr>
          <w:b/>
          <w:bCs/>
          <w:color w:val="000000"/>
          <w:sz w:val="32"/>
          <w:szCs w:val="32"/>
        </w:rPr>
      </w:pPr>
      <w:r>
        <w:rPr>
          <w:b/>
          <w:bCs/>
          <w:color w:val="000000"/>
          <w:sz w:val="32"/>
          <w:szCs w:val="32"/>
        </w:rPr>
        <w:t>Ищенко</w:t>
      </w:r>
      <w:r w:rsidR="00FB7692" w:rsidRPr="00FB7692">
        <w:rPr>
          <w:b/>
          <w:bCs/>
          <w:color w:val="000000"/>
          <w:sz w:val="32"/>
          <w:szCs w:val="32"/>
        </w:rPr>
        <w:t xml:space="preserve"> </w:t>
      </w:r>
      <w:r>
        <w:rPr>
          <w:b/>
          <w:bCs/>
          <w:color w:val="000000"/>
          <w:sz w:val="32"/>
          <w:szCs w:val="32"/>
        </w:rPr>
        <w:t>М</w:t>
      </w:r>
      <w:r w:rsidR="00FB7692">
        <w:rPr>
          <w:b/>
          <w:bCs/>
          <w:color w:val="000000"/>
          <w:sz w:val="32"/>
          <w:szCs w:val="32"/>
        </w:rPr>
        <w:t>.</w:t>
      </w:r>
      <w:r>
        <w:rPr>
          <w:b/>
          <w:bCs/>
          <w:color w:val="000000"/>
          <w:sz w:val="32"/>
          <w:szCs w:val="32"/>
        </w:rPr>
        <w:t>М</w:t>
      </w:r>
      <w:r w:rsidR="00FB7692">
        <w:rPr>
          <w:b/>
          <w:bCs/>
          <w:color w:val="000000"/>
          <w:sz w:val="32"/>
          <w:szCs w:val="32"/>
        </w:rPr>
        <w:t>.</w:t>
      </w:r>
      <w:r>
        <w:rPr>
          <w:b/>
          <w:bCs/>
          <w:color w:val="000000"/>
          <w:sz w:val="32"/>
          <w:szCs w:val="32"/>
        </w:rPr>
        <w:t>, Лемм Е.А.</w:t>
      </w:r>
    </w:p>
    <w:p w14:paraId="4BDFC16D" w14:textId="77777777" w:rsidR="00BE0490" w:rsidRDefault="00BE0490" w:rsidP="00BE0490">
      <w:pPr>
        <w:jc w:val="center"/>
        <w:rPr>
          <w:b/>
          <w:bCs/>
          <w:color w:val="000000"/>
          <w:sz w:val="32"/>
          <w:szCs w:val="32"/>
        </w:rPr>
      </w:pPr>
    </w:p>
    <w:p w14:paraId="620C5A99" w14:textId="77777777" w:rsidR="002C1C19" w:rsidRDefault="002C1C19" w:rsidP="00BE0490">
      <w:pPr>
        <w:jc w:val="center"/>
        <w:rPr>
          <w:b/>
          <w:bCs/>
          <w:color w:val="000000"/>
          <w:sz w:val="32"/>
          <w:szCs w:val="32"/>
        </w:rPr>
      </w:pPr>
    </w:p>
    <w:p w14:paraId="07776E27" w14:textId="56E6DE6C" w:rsidR="00BE0490" w:rsidRPr="00B47369" w:rsidRDefault="00EA3182" w:rsidP="00BE0490">
      <w:pPr>
        <w:jc w:val="center"/>
        <w:rPr>
          <w:caps/>
          <w:color w:val="000000"/>
          <w:sz w:val="32"/>
          <w:szCs w:val="32"/>
        </w:rPr>
      </w:pPr>
      <w:r>
        <w:rPr>
          <w:b/>
          <w:bCs/>
          <w:color w:val="000000"/>
          <w:sz w:val="32"/>
          <w:szCs w:val="32"/>
        </w:rPr>
        <w:t>УСТОЙЧИВОЕ РАЗВИТИЕ КРЕАТИВНЫХ ИНДУСТРИЙ</w:t>
      </w:r>
    </w:p>
    <w:p w14:paraId="0BC9701D" w14:textId="77777777" w:rsidR="00BE0490" w:rsidRDefault="00BE0490" w:rsidP="00BE0490">
      <w:pPr>
        <w:jc w:val="center"/>
        <w:rPr>
          <w:color w:val="000000"/>
          <w:sz w:val="28"/>
          <w:szCs w:val="28"/>
        </w:rPr>
      </w:pPr>
    </w:p>
    <w:p w14:paraId="49DEC6E0" w14:textId="77777777" w:rsidR="002C1C19" w:rsidRDefault="002C1C19" w:rsidP="00BE0490">
      <w:pPr>
        <w:jc w:val="center"/>
        <w:rPr>
          <w:color w:val="000000"/>
          <w:sz w:val="28"/>
          <w:szCs w:val="28"/>
        </w:rPr>
      </w:pPr>
    </w:p>
    <w:p w14:paraId="02805E03" w14:textId="77777777" w:rsidR="00BE0490" w:rsidRPr="004A38D0" w:rsidRDefault="00BE0490" w:rsidP="00BE0490">
      <w:pPr>
        <w:jc w:val="center"/>
        <w:rPr>
          <w:color w:val="000000"/>
          <w:sz w:val="28"/>
          <w:szCs w:val="28"/>
        </w:rPr>
      </w:pPr>
      <w:r w:rsidRPr="004A38D0">
        <w:rPr>
          <w:color w:val="000000"/>
          <w:sz w:val="28"/>
          <w:szCs w:val="28"/>
        </w:rPr>
        <w:t>Рабочая программа дисциплины</w:t>
      </w:r>
    </w:p>
    <w:p w14:paraId="11A35C61" w14:textId="77777777" w:rsidR="00BE0490" w:rsidRPr="004A38D0" w:rsidRDefault="00BE0490" w:rsidP="00BE0490">
      <w:pPr>
        <w:jc w:val="center"/>
        <w:rPr>
          <w:color w:val="000000"/>
          <w:sz w:val="28"/>
          <w:szCs w:val="28"/>
        </w:rPr>
      </w:pPr>
    </w:p>
    <w:p w14:paraId="431BAD10" w14:textId="2DE2570B" w:rsidR="002C1C19" w:rsidRDefault="00024E60" w:rsidP="002C1C19">
      <w:pPr>
        <w:suppressAutoHyphens/>
        <w:ind w:left="709" w:right="850"/>
        <w:jc w:val="center"/>
        <w:rPr>
          <w:bCs/>
          <w:color w:val="000000"/>
          <w:sz w:val="28"/>
          <w:szCs w:val="28"/>
          <w:lang w:eastAsia="ar-SA"/>
        </w:rPr>
      </w:pPr>
      <w:r w:rsidRPr="00024E60">
        <w:rPr>
          <w:sz w:val="28"/>
          <w:szCs w:val="28"/>
        </w:rPr>
        <w:t xml:space="preserve">для студентов, обучающихся по направлению подготовки </w:t>
      </w:r>
      <w:r w:rsidR="002C1C19">
        <w:rPr>
          <w:bCs/>
          <w:color w:val="000000"/>
          <w:sz w:val="28"/>
          <w:szCs w:val="28"/>
          <w:lang w:eastAsia="ar-SA"/>
        </w:rPr>
        <w:t>38.03.0</w:t>
      </w:r>
      <w:r w:rsidR="00EA3182">
        <w:rPr>
          <w:bCs/>
          <w:color w:val="000000"/>
          <w:sz w:val="28"/>
          <w:szCs w:val="28"/>
          <w:lang w:eastAsia="ar-SA"/>
        </w:rPr>
        <w:t>1</w:t>
      </w:r>
      <w:r w:rsidR="002C1C19">
        <w:rPr>
          <w:bCs/>
          <w:color w:val="000000"/>
          <w:sz w:val="28"/>
          <w:szCs w:val="28"/>
          <w:lang w:eastAsia="ar-SA"/>
        </w:rPr>
        <w:t xml:space="preserve"> «</w:t>
      </w:r>
      <w:r w:rsidR="00EA3182">
        <w:rPr>
          <w:bCs/>
          <w:color w:val="000000"/>
          <w:sz w:val="28"/>
          <w:szCs w:val="28"/>
          <w:lang w:eastAsia="ar-SA"/>
        </w:rPr>
        <w:t>Экономика</w:t>
      </w:r>
      <w:r w:rsidR="002C1C19">
        <w:rPr>
          <w:bCs/>
          <w:color w:val="000000"/>
          <w:sz w:val="28"/>
          <w:szCs w:val="28"/>
          <w:lang w:eastAsia="ar-SA"/>
        </w:rPr>
        <w:t>»</w:t>
      </w:r>
    </w:p>
    <w:p w14:paraId="4A372F65" w14:textId="77777777" w:rsidR="00EA3182" w:rsidRDefault="0044587A" w:rsidP="002C1C19">
      <w:pPr>
        <w:suppressAutoHyphens/>
        <w:ind w:left="709" w:right="850"/>
        <w:jc w:val="center"/>
        <w:rPr>
          <w:bCs/>
          <w:color w:val="000000"/>
          <w:sz w:val="28"/>
          <w:szCs w:val="28"/>
          <w:lang w:eastAsia="ar-SA"/>
        </w:rPr>
      </w:pPr>
      <w:r>
        <w:rPr>
          <w:bCs/>
          <w:color w:val="000000"/>
          <w:sz w:val="28"/>
          <w:szCs w:val="28"/>
          <w:lang w:eastAsia="ar-SA"/>
        </w:rPr>
        <w:t>образовательная программ</w:t>
      </w:r>
      <w:r w:rsidR="00D9352A">
        <w:rPr>
          <w:bCs/>
          <w:color w:val="000000"/>
          <w:sz w:val="28"/>
          <w:szCs w:val="28"/>
          <w:lang w:eastAsia="ar-SA"/>
        </w:rPr>
        <w:t>а</w:t>
      </w:r>
      <w:r>
        <w:rPr>
          <w:bCs/>
          <w:color w:val="000000"/>
          <w:sz w:val="28"/>
          <w:szCs w:val="28"/>
          <w:lang w:eastAsia="ar-SA"/>
        </w:rPr>
        <w:t xml:space="preserve"> </w:t>
      </w:r>
      <w:r w:rsidR="00C64CB4">
        <w:rPr>
          <w:bCs/>
          <w:color w:val="000000"/>
          <w:sz w:val="28"/>
          <w:szCs w:val="28"/>
          <w:lang w:eastAsia="ar-SA"/>
        </w:rPr>
        <w:t>«</w:t>
      </w:r>
      <w:r w:rsidR="00EA3182">
        <w:rPr>
          <w:bCs/>
          <w:color w:val="000000"/>
          <w:sz w:val="28"/>
          <w:szCs w:val="28"/>
          <w:lang w:eastAsia="ar-SA"/>
        </w:rPr>
        <w:t>Экономика и бизнес</w:t>
      </w:r>
      <w:r w:rsidR="00C64CB4">
        <w:rPr>
          <w:bCs/>
          <w:color w:val="000000"/>
          <w:sz w:val="28"/>
          <w:szCs w:val="28"/>
          <w:lang w:eastAsia="ar-SA"/>
        </w:rPr>
        <w:t>»</w:t>
      </w:r>
      <w:r>
        <w:rPr>
          <w:bCs/>
          <w:color w:val="000000"/>
          <w:sz w:val="28"/>
          <w:szCs w:val="28"/>
          <w:lang w:eastAsia="ar-SA"/>
        </w:rPr>
        <w:t xml:space="preserve">, </w:t>
      </w:r>
    </w:p>
    <w:p w14:paraId="17CB15A8" w14:textId="42517661" w:rsidR="002C1C19" w:rsidRPr="008F2788" w:rsidRDefault="00C64CB4" w:rsidP="002C1C19">
      <w:pPr>
        <w:suppressAutoHyphens/>
        <w:ind w:left="709" w:right="850"/>
        <w:jc w:val="center"/>
        <w:rPr>
          <w:color w:val="000000"/>
          <w:sz w:val="28"/>
          <w:szCs w:val="28"/>
          <w:lang w:eastAsia="ar-SA"/>
        </w:rPr>
      </w:pPr>
      <w:r>
        <w:rPr>
          <w:bCs/>
          <w:color w:val="000000"/>
          <w:sz w:val="28"/>
          <w:szCs w:val="28"/>
          <w:lang w:eastAsia="ar-SA"/>
        </w:rPr>
        <w:t>профил</w:t>
      </w:r>
      <w:r w:rsidR="00EA3182">
        <w:rPr>
          <w:bCs/>
          <w:color w:val="000000"/>
          <w:sz w:val="28"/>
          <w:szCs w:val="28"/>
          <w:lang w:eastAsia="ar-SA"/>
        </w:rPr>
        <w:t xml:space="preserve">ь </w:t>
      </w:r>
      <w:r w:rsidR="002C1C19">
        <w:rPr>
          <w:bCs/>
          <w:color w:val="000000"/>
          <w:sz w:val="28"/>
          <w:szCs w:val="28"/>
          <w:lang w:eastAsia="ar-SA"/>
        </w:rPr>
        <w:t>«</w:t>
      </w:r>
      <w:r w:rsidR="00EA3182">
        <w:rPr>
          <w:bCs/>
          <w:color w:val="000000"/>
          <w:sz w:val="28"/>
          <w:szCs w:val="28"/>
          <w:lang w:eastAsia="ar-SA"/>
        </w:rPr>
        <w:t>Экономика креативных индустрий</w:t>
      </w:r>
      <w:r w:rsidR="002C1C19">
        <w:rPr>
          <w:bCs/>
          <w:color w:val="000000"/>
          <w:sz w:val="28"/>
          <w:szCs w:val="28"/>
          <w:lang w:eastAsia="ar-SA"/>
        </w:rPr>
        <w:t>»</w:t>
      </w:r>
    </w:p>
    <w:p w14:paraId="650A9583" w14:textId="77777777" w:rsidR="00024E60" w:rsidRDefault="00024E60" w:rsidP="002C1C19">
      <w:pPr>
        <w:suppressAutoHyphens/>
        <w:ind w:left="709" w:right="850"/>
        <w:jc w:val="center"/>
        <w:rPr>
          <w:sz w:val="28"/>
          <w:szCs w:val="28"/>
        </w:rPr>
      </w:pPr>
    </w:p>
    <w:p w14:paraId="411D665C" w14:textId="77777777" w:rsidR="00560321" w:rsidRDefault="00560321" w:rsidP="0001109C">
      <w:pPr>
        <w:jc w:val="center"/>
        <w:rPr>
          <w:i/>
          <w:sz w:val="28"/>
          <w:szCs w:val="28"/>
        </w:rPr>
      </w:pPr>
    </w:p>
    <w:p w14:paraId="053B5CD7" w14:textId="7CD2E162" w:rsidR="0001109C" w:rsidRDefault="0001109C" w:rsidP="0001109C">
      <w:pPr>
        <w:jc w:val="center"/>
        <w:rPr>
          <w:i/>
          <w:sz w:val="28"/>
          <w:szCs w:val="28"/>
        </w:rPr>
      </w:pPr>
      <w:r>
        <w:rPr>
          <w:i/>
          <w:sz w:val="28"/>
          <w:szCs w:val="28"/>
        </w:rPr>
        <w:t xml:space="preserve">Рекомендовано Ученым советом Факультета экономики и бизнеса </w:t>
      </w:r>
    </w:p>
    <w:p w14:paraId="51655C3A" w14:textId="33D4EED9" w:rsidR="0001109C" w:rsidRDefault="0001109C" w:rsidP="0001109C">
      <w:pPr>
        <w:jc w:val="center"/>
        <w:rPr>
          <w:i/>
          <w:sz w:val="28"/>
          <w:szCs w:val="28"/>
        </w:rPr>
      </w:pPr>
      <w:r>
        <w:rPr>
          <w:i/>
          <w:sz w:val="28"/>
          <w:szCs w:val="28"/>
        </w:rPr>
        <w:t>(протокол №</w:t>
      </w:r>
      <w:r w:rsidR="00F70C83">
        <w:rPr>
          <w:i/>
          <w:sz w:val="28"/>
          <w:szCs w:val="28"/>
        </w:rPr>
        <w:t xml:space="preserve"> 38</w:t>
      </w:r>
      <w:r>
        <w:rPr>
          <w:i/>
          <w:sz w:val="28"/>
          <w:szCs w:val="28"/>
        </w:rPr>
        <w:t xml:space="preserve"> от «</w:t>
      </w:r>
      <w:r w:rsidR="00F70C83">
        <w:rPr>
          <w:i/>
          <w:sz w:val="28"/>
          <w:szCs w:val="28"/>
        </w:rPr>
        <w:t>19</w:t>
      </w:r>
      <w:r>
        <w:rPr>
          <w:i/>
          <w:sz w:val="28"/>
          <w:szCs w:val="28"/>
        </w:rPr>
        <w:t xml:space="preserve">» </w:t>
      </w:r>
      <w:r w:rsidR="00F70C83">
        <w:rPr>
          <w:i/>
          <w:sz w:val="28"/>
          <w:szCs w:val="28"/>
        </w:rPr>
        <w:t>марта</w:t>
      </w:r>
      <w:r w:rsidR="00AA4518">
        <w:rPr>
          <w:i/>
          <w:sz w:val="28"/>
          <w:szCs w:val="28"/>
        </w:rPr>
        <w:t xml:space="preserve"> </w:t>
      </w:r>
      <w:r>
        <w:rPr>
          <w:i/>
          <w:sz w:val="28"/>
          <w:szCs w:val="28"/>
        </w:rPr>
        <w:t>202</w:t>
      </w:r>
      <w:r w:rsidR="0011750C">
        <w:rPr>
          <w:i/>
          <w:sz w:val="28"/>
          <w:szCs w:val="28"/>
        </w:rPr>
        <w:t>4</w:t>
      </w:r>
      <w:r>
        <w:rPr>
          <w:i/>
          <w:sz w:val="28"/>
          <w:szCs w:val="28"/>
        </w:rPr>
        <w:t xml:space="preserve"> г.)</w:t>
      </w:r>
    </w:p>
    <w:p w14:paraId="0647F716" w14:textId="03B73856" w:rsidR="0001109C" w:rsidRDefault="0001109C" w:rsidP="0001109C">
      <w:pPr>
        <w:jc w:val="center"/>
        <w:rPr>
          <w:i/>
          <w:sz w:val="28"/>
          <w:szCs w:val="28"/>
        </w:rPr>
      </w:pPr>
      <w:r>
        <w:rPr>
          <w:i/>
          <w:sz w:val="28"/>
          <w:szCs w:val="28"/>
        </w:rPr>
        <w:t xml:space="preserve">Одобрено на заседании </w:t>
      </w:r>
      <w:r w:rsidR="00994802">
        <w:rPr>
          <w:i/>
          <w:sz w:val="28"/>
          <w:szCs w:val="28"/>
        </w:rPr>
        <w:t xml:space="preserve">кафедры </w:t>
      </w:r>
      <w:r>
        <w:rPr>
          <w:i/>
          <w:sz w:val="28"/>
          <w:szCs w:val="28"/>
        </w:rPr>
        <w:t>отраслевых рынков</w:t>
      </w:r>
    </w:p>
    <w:p w14:paraId="11DEC616" w14:textId="77777777" w:rsidR="0001109C" w:rsidRDefault="0001109C" w:rsidP="0001109C">
      <w:pPr>
        <w:jc w:val="center"/>
        <w:rPr>
          <w:i/>
          <w:sz w:val="28"/>
          <w:szCs w:val="28"/>
        </w:rPr>
      </w:pPr>
      <w:r>
        <w:rPr>
          <w:i/>
          <w:sz w:val="28"/>
          <w:szCs w:val="28"/>
        </w:rPr>
        <w:t xml:space="preserve">Факультета экономики и бизнеса </w:t>
      </w:r>
    </w:p>
    <w:p w14:paraId="2A61EB39" w14:textId="40C805E3" w:rsidR="0001109C" w:rsidRDefault="0001109C" w:rsidP="0001109C">
      <w:pPr>
        <w:jc w:val="center"/>
        <w:rPr>
          <w:i/>
          <w:sz w:val="28"/>
          <w:szCs w:val="28"/>
        </w:rPr>
      </w:pPr>
      <w:r>
        <w:rPr>
          <w:i/>
          <w:sz w:val="28"/>
          <w:szCs w:val="28"/>
        </w:rPr>
        <w:t xml:space="preserve">(протокол № </w:t>
      </w:r>
      <w:r w:rsidR="00F70C83">
        <w:rPr>
          <w:i/>
          <w:sz w:val="28"/>
          <w:szCs w:val="28"/>
        </w:rPr>
        <w:t>7</w:t>
      </w:r>
      <w:r w:rsidR="00AA4518">
        <w:rPr>
          <w:i/>
          <w:sz w:val="28"/>
          <w:szCs w:val="28"/>
        </w:rPr>
        <w:t xml:space="preserve"> </w:t>
      </w:r>
      <w:r>
        <w:rPr>
          <w:i/>
          <w:sz w:val="28"/>
          <w:szCs w:val="28"/>
        </w:rPr>
        <w:t>от «</w:t>
      </w:r>
      <w:r w:rsidR="00F70C83">
        <w:rPr>
          <w:i/>
          <w:sz w:val="28"/>
          <w:szCs w:val="28"/>
        </w:rPr>
        <w:t>29</w:t>
      </w:r>
      <w:r>
        <w:rPr>
          <w:i/>
          <w:sz w:val="28"/>
          <w:szCs w:val="28"/>
        </w:rPr>
        <w:t>»</w:t>
      </w:r>
      <w:r w:rsidR="00F70C83">
        <w:rPr>
          <w:i/>
          <w:sz w:val="28"/>
          <w:szCs w:val="28"/>
        </w:rPr>
        <w:t xml:space="preserve"> февраля </w:t>
      </w:r>
      <w:bookmarkStart w:id="1" w:name="_GoBack"/>
      <w:bookmarkEnd w:id="1"/>
      <w:r>
        <w:rPr>
          <w:i/>
          <w:sz w:val="28"/>
          <w:szCs w:val="28"/>
        </w:rPr>
        <w:t xml:space="preserve"> 202</w:t>
      </w:r>
      <w:r w:rsidR="0011750C">
        <w:rPr>
          <w:i/>
          <w:sz w:val="28"/>
          <w:szCs w:val="28"/>
        </w:rPr>
        <w:t>4</w:t>
      </w:r>
      <w:r>
        <w:rPr>
          <w:i/>
          <w:sz w:val="28"/>
          <w:szCs w:val="28"/>
        </w:rPr>
        <w:t xml:space="preserve"> г.)</w:t>
      </w:r>
    </w:p>
    <w:p w14:paraId="3E1D458A" w14:textId="77777777" w:rsidR="00BE0490" w:rsidRPr="004A38D0" w:rsidRDefault="00BE0490" w:rsidP="00BE0490">
      <w:pPr>
        <w:jc w:val="center"/>
        <w:rPr>
          <w:i/>
          <w:sz w:val="28"/>
          <w:szCs w:val="28"/>
        </w:rPr>
      </w:pPr>
    </w:p>
    <w:p w14:paraId="1A9A74E0" w14:textId="450572F3" w:rsidR="0049093D" w:rsidRDefault="0049093D" w:rsidP="00BE0490">
      <w:pPr>
        <w:jc w:val="center"/>
      </w:pPr>
    </w:p>
    <w:p w14:paraId="7D17A353" w14:textId="77777777" w:rsidR="0001109C" w:rsidRDefault="0001109C" w:rsidP="00BE0490">
      <w:pPr>
        <w:jc w:val="center"/>
      </w:pPr>
    </w:p>
    <w:p w14:paraId="1564AA92" w14:textId="77777777" w:rsidR="0049093D" w:rsidRDefault="0049093D" w:rsidP="00BE0490">
      <w:pPr>
        <w:jc w:val="center"/>
      </w:pPr>
    </w:p>
    <w:p w14:paraId="7C9EA3CB" w14:textId="77777777" w:rsidR="002C1C19" w:rsidRDefault="002C1C19" w:rsidP="00BE0490">
      <w:pPr>
        <w:jc w:val="center"/>
        <w:rPr>
          <w:b/>
          <w:sz w:val="28"/>
        </w:rPr>
      </w:pPr>
    </w:p>
    <w:p w14:paraId="7F6D99A4" w14:textId="3ECC8BA8" w:rsidR="00BE0490" w:rsidRDefault="00BF5A64" w:rsidP="00C64CB4">
      <w:pPr>
        <w:jc w:val="center"/>
        <w:rPr>
          <w:b/>
          <w:sz w:val="28"/>
        </w:rPr>
      </w:pPr>
      <w:r>
        <w:rPr>
          <w:b/>
          <w:sz w:val="28"/>
        </w:rPr>
        <w:t>Москва 20</w:t>
      </w:r>
      <w:r w:rsidR="0049093D">
        <w:rPr>
          <w:b/>
          <w:sz w:val="28"/>
        </w:rPr>
        <w:t>2</w:t>
      </w:r>
      <w:r w:rsidR="0011750C">
        <w:rPr>
          <w:b/>
          <w:sz w:val="28"/>
        </w:rPr>
        <w:t>4</w:t>
      </w:r>
    </w:p>
    <w:bookmarkEnd w:id="0"/>
    <w:p w14:paraId="2F44CB62" w14:textId="77777777" w:rsidR="00EA3182" w:rsidRDefault="00EA3182" w:rsidP="002C1C19">
      <w:pPr>
        <w:spacing w:after="160" w:line="259" w:lineRule="auto"/>
        <w:jc w:val="center"/>
        <w:rPr>
          <w:b/>
          <w:sz w:val="28"/>
          <w:szCs w:val="28"/>
        </w:rPr>
      </w:pPr>
    </w:p>
    <w:p w14:paraId="08754624" w14:textId="42220C75" w:rsidR="00C8722B" w:rsidRPr="00C8722B" w:rsidRDefault="00C8722B" w:rsidP="002C1C19">
      <w:pPr>
        <w:spacing w:after="160" w:line="259" w:lineRule="auto"/>
        <w:jc w:val="center"/>
        <w:rPr>
          <w:b/>
          <w:sz w:val="28"/>
          <w:szCs w:val="28"/>
        </w:rPr>
      </w:pPr>
      <w:r w:rsidRPr="00C8722B">
        <w:rPr>
          <w:b/>
          <w:sz w:val="28"/>
          <w:szCs w:val="28"/>
        </w:rPr>
        <w:lastRenderedPageBreak/>
        <w:t>СОДЕРЖАНИЕ</w:t>
      </w:r>
    </w:p>
    <w:sdt>
      <w:sdtPr>
        <w:rPr>
          <w:rFonts w:ascii="Times New Roman" w:eastAsia="Times New Roman" w:hAnsi="Times New Roman" w:cs="Times New Roman"/>
          <w:color w:val="auto"/>
          <w:sz w:val="24"/>
          <w:szCs w:val="24"/>
        </w:rPr>
        <w:id w:val="997843492"/>
        <w:docPartObj>
          <w:docPartGallery w:val="Table of Contents"/>
          <w:docPartUnique/>
        </w:docPartObj>
      </w:sdtPr>
      <w:sdtEndPr>
        <w:rPr>
          <w:b/>
          <w:bCs/>
        </w:rPr>
      </w:sdtEndPr>
      <w:sdtContent>
        <w:p w14:paraId="39FDBDB1" w14:textId="1AB39FC2" w:rsidR="007E4805" w:rsidRDefault="007E4805">
          <w:pPr>
            <w:pStyle w:val="aff4"/>
          </w:pPr>
        </w:p>
        <w:p w14:paraId="13B00B9B" w14:textId="7F68B7F1" w:rsidR="007E4805" w:rsidRDefault="007E4805">
          <w:pPr>
            <w:pStyle w:val="19"/>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58998452" w:history="1">
            <w:r w:rsidRPr="002B524A">
              <w:rPr>
                <w:rStyle w:val="a9"/>
                <w:noProof/>
              </w:rPr>
              <w:t>1. Наименование дисциплины</w:t>
            </w:r>
            <w:r>
              <w:rPr>
                <w:noProof/>
                <w:webHidden/>
              </w:rPr>
              <w:tab/>
            </w:r>
            <w:r>
              <w:rPr>
                <w:noProof/>
                <w:webHidden/>
              </w:rPr>
              <w:fldChar w:fldCharType="begin"/>
            </w:r>
            <w:r>
              <w:rPr>
                <w:noProof/>
                <w:webHidden/>
              </w:rPr>
              <w:instrText xml:space="preserve"> PAGEREF _Toc158998452 \h </w:instrText>
            </w:r>
            <w:r>
              <w:rPr>
                <w:noProof/>
                <w:webHidden/>
              </w:rPr>
            </w:r>
            <w:r>
              <w:rPr>
                <w:noProof/>
                <w:webHidden/>
              </w:rPr>
              <w:fldChar w:fldCharType="separate"/>
            </w:r>
            <w:r w:rsidR="007A7810">
              <w:rPr>
                <w:noProof/>
                <w:webHidden/>
              </w:rPr>
              <w:t>3</w:t>
            </w:r>
            <w:r>
              <w:rPr>
                <w:noProof/>
                <w:webHidden/>
              </w:rPr>
              <w:fldChar w:fldCharType="end"/>
            </w:r>
          </w:hyperlink>
        </w:p>
        <w:p w14:paraId="63BA0343" w14:textId="26FB3B1B"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53" w:history="1">
            <w:r w:rsidR="007E4805" w:rsidRPr="002B524A">
              <w:rPr>
                <w:rStyle w:val="a9"/>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7E4805">
              <w:rPr>
                <w:noProof/>
                <w:webHidden/>
              </w:rPr>
              <w:tab/>
            </w:r>
            <w:r w:rsidR="007E4805">
              <w:rPr>
                <w:noProof/>
                <w:webHidden/>
              </w:rPr>
              <w:fldChar w:fldCharType="begin"/>
            </w:r>
            <w:r w:rsidR="007E4805">
              <w:rPr>
                <w:noProof/>
                <w:webHidden/>
              </w:rPr>
              <w:instrText xml:space="preserve"> PAGEREF _Toc158998453 \h </w:instrText>
            </w:r>
            <w:r w:rsidR="007E4805">
              <w:rPr>
                <w:noProof/>
                <w:webHidden/>
              </w:rPr>
            </w:r>
            <w:r w:rsidR="007E4805">
              <w:rPr>
                <w:noProof/>
                <w:webHidden/>
              </w:rPr>
              <w:fldChar w:fldCharType="separate"/>
            </w:r>
            <w:r w:rsidR="007A7810">
              <w:rPr>
                <w:noProof/>
                <w:webHidden/>
              </w:rPr>
              <w:t>3</w:t>
            </w:r>
            <w:r w:rsidR="007E4805">
              <w:rPr>
                <w:noProof/>
                <w:webHidden/>
              </w:rPr>
              <w:fldChar w:fldCharType="end"/>
            </w:r>
          </w:hyperlink>
        </w:p>
        <w:p w14:paraId="721C05E4" w14:textId="724F14BF"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54" w:history="1">
            <w:r w:rsidR="007E4805" w:rsidRPr="002B524A">
              <w:rPr>
                <w:rStyle w:val="a9"/>
                <w:noProof/>
              </w:rPr>
              <w:t>3. Место дисциплины в структуре образовательной программы</w:t>
            </w:r>
            <w:r w:rsidR="007E4805">
              <w:rPr>
                <w:noProof/>
                <w:webHidden/>
              </w:rPr>
              <w:tab/>
            </w:r>
            <w:r w:rsidR="007E4805">
              <w:rPr>
                <w:noProof/>
                <w:webHidden/>
              </w:rPr>
              <w:fldChar w:fldCharType="begin"/>
            </w:r>
            <w:r w:rsidR="007E4805">
              <w:rPr>
                <w:noProof/>
                <w:webHidden/>
              </w:rPr>
              <w:instrText xml:space="preserve"> PAGEREF _Toc158998454 \h </w:instrText>
            </w:r>
            <w:r w:rsidR="007E4805">
              <w:rPr>
                <w:noProof/>
                <w:webHidden/>
              </w:rPr>
            </w:r>
            <w:r w:rsidR="007E4805">
              <w:rPr>
                <w:noProof/>
                <w:webHidden/>
              </w:rPr>
              <w:fldChar w:fldCharType="separate"/>
            </w:r>
            <w:r w:rsidR="007A7810">
              <w:rPr>
                <w:noProof/>
                <w:webHidden/>
              </w:rPr>
              <w:t>4</w:t>
            </w:r>
            <w:r w:rsidR="007E4805">
              <w:rPr>
                <w:noProof/>
                <w:webHidden/>
              </w:rPr>
              <w:fldChar w:fldCharType="end"/>
            </w:r>
          </w:hyperlink>
        </w:p>
        <w:p w14:paraId="381AF2E4" w14:textId="70449DFC"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55" w:history="1">
            <w:r w:rsidR="007E4805" w:rsidRPr="002B524A">
              <w:rPr>
                <w:rStyle w:val="a9"/>
                <w:iCs/>
                <w:noProof/>
              </w:rPr>
              <w:t xml:space="preserve">4. </w:t>
            </w:r>
            <w:r w:rsidR="007E4805" w:rsidRPr="002B524A">
              <w:rPr>
                <w:rStyle w:val="a9"/>
                <w:noProof/>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7E4805">
              <w:rPr>
                <w:noProof/>
                <w:webHidden/>
              </w:rPr>
              <w:tab/>
            </w:r>
            <w:r w:rsidR="007E4805">
              <w:rPr>
                <w:noProof/>
                <w:webHidden/>
              </w:rPr>
              <w:fldChar w:fldCharType="begin"/>
            </w:r>
            <w:r w:rsidR="007E4805">
              <w:rPr>
                <w:noProof/>
                <w:webHidden/>
              </w:rPr>
              <w:instrText xml:space="preserve"> PAGEREF _Toc158998455 \h </w:instrText>
            </w:r>
            <w:r w:rsidR="007E4805">
              <w:rPr>
                <w:noProof/>
                <w:webHidden/>
              </w:rPr>
            </w:r>
            <w:r w:rsidR="007E4805">
              <w:rPr>
                <w:noProof/>
                <w:webHidden/>
              </w:rPr>
              <w:fldChar w:fldCharType="separate"/>
            </w:r>
            <w:r w:rsidR="007A7810">
              <w:rPr>
                <w:noProof/>
                <w:webHidden/>
              </w:rPr>
              <w:t>5</w:t>
            </w:r>
            <w:r w:rsidR="007E4805">
              <w:rPr>
                <w:noProof/>
                <w:webHidden/>
              </w:rPr>
              <w:fldChar w:fldCharType="end"/>
            </w:r>
          </w:hyperlink>
        </w:p>
        <w:p w14:paraId="7CE4E06D" w14:textId="69FFF1E3"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56" w:history="1">
            <w:r w:rsidR="007E4805" w:rsidRPr="002B524A">
              <w:rPr>
                <w:rStyle w:val="a9"/>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E4805">
              <w:rPr>
                <w:noProof/>
                <w:webHidden/>
              </w:rPr>
              <w:tab/>
            </w:r>
            <w:r w:rsidR="007E4805">
              <w:rPr>
                <w:noProof/>
                <w:webHidden/>
              </w:rPr>
              <w:fldChar w:fldCharType="begin"/>
            </w:r>
            <w:r w:rsidR="007E4805">
              <w:rPr>
                <w:noProof/>
                <w:webHidden/>
              </w:rPr>
              <w:instrText xml:space="preserve"> PAGEREF _Toc158998456 \h </w:instrText>
            </w:r>
            <w:r w:rsidR="007E4805">
              <w:rPr>
                <w:noProof/>
                <w:webHidden/>
              </w:rPr>
            </w:r>
            <w:r w:rsidR="007E4805">
              <w:rPr>
                <w:noProof/>
                <w:webHidden/>
              </w:rPr>
              <w:fldChar w:fldCharType="separate"/>
            </w:r>
            <w:r w:rsidR="007A7810">
              <w:rPr>
                <w:noProof/>
                <w:webHidden/>
              </w:rPr>
              <w:t>5</w:t>
            </w:r>
            <w:r w:rsidR="007E4805">
              <w:rPr>
                <w:noProof/>
                <w:webHidden/>
              </w:rPr>
              <w:fldChar w:fldCharType="end"/>
            </w:r>
          </w:hyperlink>
        </w:p>
        <w:p w14:paraId="7382C05D" w14:textId="4E73B222" w:rsidR="007E4805" w:rsidRDefault="00D65951">
          <w:pPr>
            <w:pStyle w:val="26"/>
            <w:tabs>
              <w:tab w:val="right" w:leader="dot" w:pos="9345"/>
            </w:tabs>
            <w:rPr>
              <w:rFonts w:asciiTheme="minorHAnsi" w:eastAsiaTheme="minorEastAsia" w:hAnsiTheme="minorHAnsi" w:cstheme="minorBidi"/>
              <w:noProof/>
              <w:kern w:val="2"/>
              <w:sz w:val="22"/>
              <w:szCs w:val="22"/>
              <w14:ligatures w14:val="standardContextual"/>
            </w:rPr>
          </w:pPr>
          <w:hyperlink w:anchor="_Toc158998457" w:history="1">
            <w:r w:rsidR="007E4805" w:rsidRPr="002B524A">
              <w:rPr>
                <w:rStyle w:val="a9"/>
                <w:noProof/>
              </w:rPr>
              <w:t>5.1. Содержание дисциплины</w:t>
            </w:r>
            <w:r w:rsidR="007E4805">
              <w:rPr>
                <w:noProof/>
                <w:webHidden/>
              </w:rPr>
              <w:tab/>
            </w:r>
            <w:r w:rsidR="007E4805">
              <w:rPr>
                <w:noProof/>
                <w:webHidden/>
              </w:rPr>
              <w:fldChar w:fldCharType="begin"/>
            </w:r>
            <w:r w:rsidR="007E4805">
              <w:rPr>
                <w:noProof/>
                <w:webHidden/>
              </w:rPr>
              <w:instrText xml:space="preserve"> PAGEREF _Toc158998457 \h </w:instrText>
            </w:r>
            <w:r w:rsidR="007E4805">
              <w:rPr>
                <w:noProof/>
                <w:webHidden/>
              </w:rPr>
            </w:r>
            <w:r w:rsidR="007E4805">
              <w:rPr>
                <w:noProof/>
                <w:webHidden/>
              </w:rPr>
              <w:fldChar w:fldCharType="separate"/>
            </w:r>
            <w:r w:rsidR="007A7810">
              <w:rPr>
                <w:noProof/>
                <w:webHidden/>
              </w:rPr>
              <w:t>5</w:t>
            </w:r>
            <w:r w:rsidR="007E4805">
              <w:rPr>
                <w:noProof/>
                <w:webHidden/>
              </w:rPr>
              <w:fldChar w:fldCharType="end"/>
            </w:r>
          </w:hyperlink>
        </w:p>
        <w:p w14:paraId="7A1A98E8" w14:textId="7E0F1430" w:rsidR="007E4805" w:rsidRDefault="00D65951">
          <w:pPr>
            <w:pStyle w:val="26"/>
            <w:tabs>
              <w:tab w:val="right" w:leader="dot" w:pos="9345"/>
            </w:tabs>
            <w:rPr>
              <w:rFonts w:asciiTheme="minorHAnsi" w:eastAsiaTheme="minorEastAsia" w:hAnsiTheme="minorHAnsi" w:cstheme="minorBidi"/>
              <w:noProof/>
              <w:kern w:val="2"/>
              <w:sz w:val="22"/>
              <w:szCs w:val="22"/>
              <w14:ligatures w14:val="standardContextual"/>
            </w:rPr>
          </w:pPr>
          <w:hyperlink w:anchor="_Toc158998458" w:history="1">
            <w:r w:rsidR="007E4805" w:rsidRPr="002B524A">
              <w:rPr>
                <w:rStyle w:val="a9"/>
                <w:noProof/>
              </w:rPr>
              <w:t>5.2. Учебно-тематический план</w:t>
            </w:r>
            <w:r w:rsidR="007E4805">
              <w:rPr>
                <w:noProof/>
                <w:webHidden/>
              </w:rPr>
              <w:tab/>
            </w:r>
            <w:r w:rsidR="007E4805">
              <w:rPr>
                <w:noProof/>
                <w:webHidden/>
              </w:rPr>
              <w:fldChar w:fldCharType="begin"/>
            </w:r>
            <w:r w:rsidR="007E4805">
              <w:rPr>
                <w:noProof/>
                <w:webHidden/>
              </w:rPr>
              <w:instrText xml:space="preserve"> PAGEREF _Toc158998458 \h </w:instrText>
            </w:r>
            <w:r w:rsidR="007E4805">
              <w:rPr>
                <w:noProof/>
                <w:webHidden/>
              </w:rPr>
            </w:r>
            <w:r w:rsidR="007E4805">
              <w:rPr>
                <w:noProof/>
                <w:webHidden/>
              </w:rPr>
              <w:fldChar w:fldCharType="separate"/>
            </w:r>
            <w:r w:rsidR="007A7810">
              <w:rPr>
                <w:noProof/>
                <w:webHidden/>
              </w:rPr>
              <w:t>8</w:t>
            </w:r>
            <w:r w:rsidR="007E4805">
              <w:rPr>
                <w:noProof/>
                <w:webHidden/>
              </w:rPr>
              <w:fldChar w:fldCharType="end"/>
            </w:r>
          </w:hyperlink>
        </w:p>
        <w:p w14:paraId="6968F67D" w14:textId="7A86C292" w:rsidR="007E4805" w:rsidRDefault="00D65951">
          <w:pPr>
            <w:pStyle w:val="26"/>
            <w:tabs>
              <w:tab w:val="right" w:leader="dot" w:pos="9345"/>
            </w:tabs>
            <w:rPr>
              <w:rFonts w:asciiTheme="minorHAnsi" w:eastAsiaTheme="minorEastAsia" w:hAnsiTheme="minorHAnsi" w:cstheme="minorBidi"/>
              <w:noProof/>
              <w:kern w:val="2"/>
              <w:sz w:val="22"/>
              <w:szCs w:val="22"/>
              <w14:ligatures w14:val="standardContextual"/>
            </w:rPr>
          </w:pPr>
          <w:hyperlink w:anchor="_Toc158998459" w:history="1">
            <w:r w:rsidR="007E4805" w:rsidRPr="002B524A">
              <w:rPr>
                <w:rStyle w:val="a9"/>
                <w:noProof/>
              </w:rPr>
              <w:t>5.3. Содержание семинаров, практических занятий</w:t>
            </w:r>
            <w:r w:rsidR="007E4805">
              <w:rPr>
                <w:noProof/>
                <w:webHidden/>
              </w:rPr>
              <w:tab/>
            </w:r>
            <w:r w:rsidR="007E4805">
              <w:rPr>
                <w:noProof/>
                <w:webHidden/>
              </w:rPr>
              <w:fldChar w:fldCharType="begin"/>
            </w:r>
            <w:r w:rsidR="007E4805">
              <w:rPr>
                <w:noProof/>
                <w:webHidden/>
              </w:rPr>
              <w:instrText xml:space="preserve"> PAGEREF _Toc158998459 \h </w:instrText>
            </w:r>
            <w:r w:rsidR="007E4805">
              <w:rPr>
                <w:noProof/>
                <w:webHidden/>
              </w:rPr>
            </w:r>
            <w:r w:rsidR="007E4805">
              <w:rPr>
                <w:noProof/>
                <w:webHidden/>
              </w:rPr>
              <w:fldChar w:fldCharType="separate"/>
            </w:r>
            <w:r w:rsidR="007A7810">
              <w:rPr>
                <w:noProof/>
                <w:webHidden/>
              </w:rPr>
              <w:t>9</w:t>
            </w:r>
            <w:r w:rsidR="007E4805">
              <w:rPr>
                <w:noProof/>
                <w:webHidden/>
              </w:rPr>
              <w:fldChar w:fldCharType="end"/>
            </w:r>
          </w:hyperlink>
        </w:p>
        <w:p w14:paraId="7AC4FD23" w14:textId="2A45417D"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0" w:history="1">
            <w:r w:rsidR="007E4805" w:rsidRPr="002B524A">
              <w:rPr>
                <w:rStyle w:val="a9"/>
                <w:iCs/>
                <w:noProof/>
              </w:rPr>
              <w:t xml:space="preserve">6. </w:t>
            </w:r>
            <w:r w:rsidR="007E4805" w:rsidRPr="002B524A">
              <w:rPr>
                <w:rStyle w:val="a9"/>
                <w:noProof/>
              </w:rPr>
              <w:t>Перечень учебно-методического обеспечения для самостоятельной работы обучающихся по дисциплине</w:t>
            </w:r>
            <w:r w:rsidR="007E4805">
              <w:rPr>
                <w:noProof/>
                <w:webHidden/>
              </w:rPr>
              <w:tab/>
            </w:r>
            <w:r w:rsidR="007E4805">
              <w:rPr>
                <w:noProof/>
                <w:webHidden/>
              </w:rPr>
              <w:fldChar w:fldCharType="begin"/>
            </w:r>
            <w:r w:rsidR="007E4805">
              <w:rPr>
                <w:noProof/>
                <w:webHidden/>
              </w:rPr>
              <w:instrText xml:space="preserve"> PAGEREF _Toc158998460 \h </w:instrText>
            </w:r>
            <w:r w:rsidR="007E4805">
              <w:rPr>
                <w:noProof/>
                <w:webHidden/>
              </w:rPr>
            </w:r>
            <w:r w:rsidR="007E4805">
              <w:rPr>
                <w:noProof/>
                <w:webHidden/>
              </w:rPr>
              <w:fldChar w:fldCharType="separate"/>
            </w:r>
            <w:r w:rsidR="007A7810">
              <w:rPr>
                <w:noProof/>
                <w:webHidden/>
              </w:rPr>
              <w:t>11</w:t>
            </w:r>
            <w:r w:rsidR="007E4805">
              <w:rPr>
                <w:noProof/>
                <w:webHidden/>
              </w:rPr>
              <w:fldChar w:fldCharType="end"/>
            </w:r>
          </w:hyperlink>
        </w:p>
        <w:p w14:paraId="72301ED9" w14:textId="4A6E7B64" w:rsidR="007E4805" w:rsidRDefault="00D65951">
          <w:pPr>
            <w:pStyle w:val="26"/>
            <w:tabs>
              <w:tab w:val="right" w:leader="dot" w:pos="9345"/>
            </w:tabs>
            <w:rPr>
              <w:rFonts w:asciiTheme="minorHAnsi" w:eastAsiaTheme="minorEastAsia" w:hAnsiTheme="minorHAnsi" w:cstheme="minorBidi"/>
              <w:noProof/>
              <w:kern w:val="2"/>
              <w:sz w:val="22"/>
              <w:szCs w:val="22"/>
              <w14:ligatures w14:val="standardContextual"/>
            </w:rPr>
          </w:pPr>
          <w:hyperlink w:anchor="_Toc158998461" w:history="1">
            <w:r w:rsidR="007E4805" w:rsidRPr="002B524A">
              <w:rPr>
                <w:rStyle w:val="a9"/>
                <w:noProof/>
              </w:rPr>
              <w:t>6.1. Перечень вопросов, отводимых на самостоятельное освоение дисциплины, формы внеаудиторной самостоятельной работы</w:t>
            </w:r>
            <w:r w:rsidR="007E4805">
              <w:rPr>
                <w:noProof/>
                <w:webHidden/>
              </w:rPr>
              <w:tab/>
            </w:r>
            <w:r w:rsidR="007E4805">
              <w:rPr>
                <w:noProof/>
                <w:webHidden/>
              </w:rPr>
              <w:fldChar w:fldCharType="begin"/>
            </w:r>
            <w:r w:rsidR="007E4805">
              <w:rPr>
                <w:noProof/>
                <w:webHidden/>
              </w:rPr>
              <w:instrText xml:space="preserve"> PAGEREF _Toc158998461 \h </w:instrText>
            </w:r>
            <w:r w:rsidR="007E4805">
              <w:rPr>
                <w:noProof/>
                <w:webHidden/>
              </w:rPr>
            </w:r>
            <w:r w:rsidR="007E4805">
              <w:rPr>
                <w:noProof/>
                <w:webHidden/>
              </w:rPr>
              <w:fldChar w:fldCharType="separate"/>
            </w:r>
            <w:r w:rsidR="007A7810">
              <w:rPr>
                <w:noProof/>
                <w:webHidden/>
              </w:rPr>
              <w:t>11</w:t>
            </w:r>
            <w:r w:rsidR="007E4805">
              <w:rPr>
                <w:noProof/>
                <w:webHidden/>
              </w:rPr>
              <w:fldChar w:fldCharType="end"/>
            </w:r>
          </w:hyperlink>
        </w:p>
        <w:p w14:paraId="3B1C63D8" w14:textId="79BE6AE3" w:rsidR="007E4805" w:rsidRDefault="00D65951">
          <w:pPr>
            <w:pStyle w:val="26"/>
            <w:tabs>
              <w:tab w:val="right" w:leader="dot" w:pos="9345"/>
            </w:tabs>
            <w:rPr>
              <w:rFonts w:asciiTheme="minorHAnsi" w:eastAsiaTheme="minorEastAsia" w:hAnsiTheme="minorHAnsi" w:cstheme="minorBidi"/>
              <w:noProof/>
              <w:kern w:val="2"/>
              <w:sz w:val="22"/>
              <w:szCs w:val="22"/>
              <w14:ligatures w14:val="standardContextual"/>
            </w:rPr>
          </w:pPr>
          <w:hyperlink w:anchor="_Toc158998462" w:history="1">
            <w:r w:rsidR="007E4805" w:rsidRPr="002B524A">
              <w:rPr>
                <w:rStyle w:val="a9"/>
                <w:noProof/>
              </w:rPr>
              <w:t>6.2. Перечень вопросов, заданий, тем для подготовки к текущему контролю</w:t>
            </w:r>
            <w:r w:rsidR="007E4805">
              <w:rPr>
                <w:noProof/>
                <w:webHidden/>
              </w:rPr>
              <w:tab/>
            </w:r>
            <w:r w:rsidR="007E4805">
              <w:rPr>
                <w:noProof/>
                <w:webHidden/>
              </w:rPr>
              <w:fldChar w:fldCharType="begin"/>
            </w:r>
            <w:r w:rsidR="007E4805">
              <w:rPr>
                <w:noProof/>
                <w:webHidden/>
              </w:rPr>
              <w:instrText xml:space="preserve"> PAGEREF _Toc158998462 \h </w:instrText>
            </w:r>
            <w:r w:rsidR="007E4805">
              <w:rPr>
                <w:noProof/>
                <w:webHidden/>
              </w:rPr>
            </w:r>
            <w:r w:rsidR="007E4805">
              <w:rPr>
                <w:noProof/>
                <w:webHidden/>
              </w:rPr>
              <w:fldChar w:fldCharType="separate"/>
            </w:r>
            <w:r w:rsidR="007A7810">
              <w:rPr>
                <w:noProof/>
                <w:webHidden/>
              </w:rPr>
              <w:t>13</w:t>
            </w:r>
            <w:r w:rsidR="007E4805">
              <w:rPr>
                <w:noProof/>
                <w:webHidden/>
              </w:rPr>
              <w:fldChar w:fldCharType="end"/>
            </w:r>
          </w:hyperlink>
        </w:p>
        <w:p w14:paraId="4B2F166E" w14:textId="0CE27458"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3" w:history="1">
            <w:r w:rsidR="007E4805" w:rsidRPr="002B524A">
              <w:rPr>
                <w:rStyle w:val="a9"/>
                <w:noProof/>
              </w:rPr>
              <w:t>7. Фонд оценочных средств для проведения промежуточной аттестации обучающихся по дисциплине</w:t>
            </w:r>
            <w:r w:rsidR="007E4805">
              <w:rPr>
                <w:noProof/>
                <w:webHidden/>
              </w:rPr>
              <w:tab/>
            </w:r>
            <w:r w:rsidR="007E4805">
              <w:rPr>
                <w:noProof/>
                <w:webHidden/>
              </w:rPr>
              <w:fldChar w:fldCharType="begin"/>
            </w:r>
            <w:r w:rsidR="007E4805">
              <w:rPr>
                <w:noProof/>
                <w:webHidden/>
              </w:rPr>
              <w:instrText xml:space="preserve"> PAGEREF _Toc158998463 \h </w:instrText>
            </w:r>
            <w:r w:rsidR="007E4805">
              <w:rPr>
                <w:noProof/>
                <w:webHidden/>
              </w:rPr>
            </w:r>
            <w:r w:rsidR="007E4805">
              <w:rPr>
                <w:noProof/>
                <w:webHidden/>
              </w:rPr>
              <w:fldChar w:fldCharType="separate"/>
            </w:r>
            <w:r w:rsidR="007A7810">
              <w:rPr>
                <w:noProof/>
                <w:webHidden/>
              </w:rPr>
              <w:t>16</w:t>
            </w:r>
            <w:r w:rsidR="007E4805">
              <w:rPr>
                <w:noProof/>
                <w:webHidden/>
              </w:rPr>
              <w:fldChar w:fldCharType="end"/>
            </w:r>
          </w:hyperlink>
        </w:p>
        <w:p w14:paraId="687C664E" w14:textId="4F6F0F5B"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4" w:history="1">
            <w:r w:rsidR="007E4805" w:rsidRPr="002B524A">
              <w:rPr>
                <w:rStyle w:val="a9"/>
                <w:noProof/>
              </w:rPr>
              <w:t>8. Перечень основной и дополнительной учебной литературы, необходимой для освоения дисциплины</w:t>
            </w:r>
            <w:r w:rsidR="007E4805">
              <w:rPr>
                <w:noProof/>
                <w:webHidden/>
              </w:rPr>
              <w:tab/>
            </w:r>
            <w:r w:rsidR="007E4805">
              <w:rPr>
                <w:noProof/>
                <w:webHidden/>
              </w:rPr>
              <w:fldChar w:fldCharType="begin"/>
            </w:r>
            <w:r w:rsidR="007E4805">
              <w:rPr>
                <w:noProof/>
                <w:webHidden/>
              </w:rPr>
              <w:instrText xml:space="preserve"> PAGEREF _Toc158998464 \h </w:instrText>
            </w:r>
            <w:r w:rsidR="007E4805">
              <w:rPr>
                <w:noProof/>
                <w:webHidden/>
              </w:rPr>
            </w:r>
            <w:r w:rsidR="007E4805">
              <w:rPr>
                <w:noProof/>
                <w:webHidden/>
              </w:rPr>
              <w:fldChar w:fldCharType="separate"/>
            </w:r>
            <w:r w:rsidR="007A7810">
              <w:rPr>
                <w:noProof/>
                <w:webHidden/>
              </w:rPr>
              <w:t>23</w:t>
            </w:r>
            <w:r w:rsidR="007E4805">
              <w:rPr>
                <w:noProof/>
                <w:webHidden/>
              </w:rPr>
              <w:fldChar w:fldCharType="end"/>
            </w:r>
          </w:hyperlink>
        </w:p>
        <w:p w14:paraId="076DB134" w14:textId="21255154"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5" w:history="1">
            <w:r w:rsidR="007E4805" w:rsidRPr="002B524A">
              <w:rPr>
                <w:rStyle w:val="a9"/>
                <w:noProof/>
              </w:rPr>
              <w:t>9. Перечень ресурсов информационно-телекоммуникационной сети «Интернет», необходимых для освоения дисциплины</w:t>
            </w:r>
            <w:r w:rsidR="007E4805">
              <w:rPr>
                <w:noProof/>
                <w:webHidden/>
              </w:rPr>
              <w:tab/>
            </w:r>
            <w:r w:rsidR="007E4805">
              <w:rPr>
                <w:noProof/>
                <w:webHidden/>
              </w:rPr>
              <w:fldChar w:fldCharType="begin"/>
            </w:r>
            <w:r w:rsidR="007E4805">
              <w:rPr>
                <w:noProof/>
                <w:webHidden/>
              </w:rPr>
              <w:instrText xml:space="preserve"> PAGEREF _Toc158998465 \h </w:instrText>
            </w:r>
            <w:r w:rsidR="007E4805">
              <w:rPr>
                <w:noProof/>
                <w:webHidden/>
              </w:rPr>
            </w:r>
            <w:r w:rsidR="007E4805">
              <w:rPr>
                <w:noProof/>
                <w:webHidden/>
              </w:rPr>
              <w:fldChar w:fldCharType="separate"/>
            </w:r>
            <w:r w:rsidR="007A7810">
              <w:rPr>
                <w:noProof/>
                <w:webHidden/>
              </w:rPr>
              <w:t>25</w:t>
            </w:r>
            <w:r w:rsidR="007E4805">
              <w:rPr>
                <w:noProof/>
                <w:webHidden/>
              </w:rPr>
              <w:fldChar w:fldCharType="end"/>
            </w:r>
          </w:hyperlink>
        </w:p>
        <w:p w14:paraId="1633DCD4" w14:textId="56CD1AF9"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6" w:history="1">
            <w:r w:rsidR="007E4805" w:rsidRPr="002B524A">
              <w:rPr>
                <w:rStyle w:val="a9"/>
                <w:noProof/>
              </w:rPr>
              <w:t>10. Методические указания для обучающихся по освоению дисциплины</w:t>
            </w:r>
            <w:r w:rsidR="007E4805">
              <w:rPr>
                <w:noProof/>
                <w:webHidden/>
              </w:rPr>
              <w:tab/>
            </w:r>
            <w:r w:rsidR="007E4805">
              <w:rPr>
                <w:noProof/>
                <w:webHidden/>
              </w:rPr>
              <w:fldChar w:fldCharType="begin"/>
            </w:r>
            <w:r w:rsidR="007E4805">
              <w:rPr>
                <w:noProof/>
                <w:webHidden/>
              </w:rPr>
              <w:instrText xml:space="preserve"> PAGEREF _Toc158998466 \h </w:instrText>
            </w:r>
            <w:r w:rsidR="007E4805">
              <w:rPr>
                <w:noProof/>
                <w:webHidden/>
              </w:rPr>
            </w:r>
            <w:r w:rsidR="007E4805">
              <w:rPr>
                <w:noProof/>
                <w:webHidden/>
              </w:rPr>
              <w:fldChar w:fldCharType="separate"/>
            </w:r>
            <w:r w:rsidR="007A7810">
              <w:rPr>
                <w:noProof/>
                <w:webHidden/>
              </w:rPr>
              <w:t>27</w:t>
            </w:r>
            <w:r w:rsidR="007E4805">
              <w:rPr>
                <w:noProof/>
                <w:webHidden/>
              </w:rPr>
              <w:fldChar w:fldCharType="end"/>
            </w:r>
          </w:hyperlink>
        </w:p>
        <w:p w14:paraId="5EAB68B0" w14:textId="5933B0C9"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7" w:history="1">
            <w:r w:rsidR="007E4805" w:rsidRPr="002B524A">
              <w:rPr>
                <w:rStyle w:val="a9"/>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E4805">
              <w:rPr>
                <w:noProof/>
                <w:webHidden/>
              </w:rPr>
              <w:tab/>
            </w:r>
            <w:r w:rsidR="007E4805">
              <w:rPr>
                <w:noProof/>
                <w:webHidden/>
              </w:rPr>
              <w:fldChar w:fldCharType="begin"/>
            </w:r>
            <w:r w:rsidR="007E4805">
              <w:rPr>
                <w:noProof/>
                <w:webHidden/>
              </w:rPr>
              <w:instrText xml:space="preserve"> PAGEREF _Toc158998467 \h </w:instrText>
            </w:r>
            <w:r w:rsidR="007E4805">
              <w:rPr>
                <w:noProof/>
                <w:webHidden/>
              </w:rPr>
            </w:r>
            <w:r w:rsidR="007E4805">
              <w:rPr>
                <w:noProof/>
                <w:webHidden/>
              </w:rPr>
              <w:fldChar w:fldCharType="separate"/>
            </w:r>
            <w:r w:rsidR="007A7810">
              <w:rPr>
                <w:noProof/>
                <w:webHidden/>
              </w:rPr>
              <w:t>28</w:t>
            </w:r>
            <w:r w:rsidR="007E4805">
              <w:rPr>
                <w:noProof/>
                <w:webHidden/>
              </w:rPr>
              <w:fldChar w:fldCharType="end"/>
            </w:r>
          </w:hyperlink>
        </w:p>
        <w:p w14:paraId="70DC0033" w14:textId="562A79BF" w:rsidR="007E4805" w:rsidRDefault="00D65951">
          <w:pPr>
            <w:pStyle w:val="19"/>
            <w:rPr>
              <w:rFonts w:asciiTheme="minorHAnsi" w:eastAsiaTheme="minorEastAsia" w:hAnsiTheme="minorHAnsi" w:cstheme="minorBidi"/>
              <w:noProof/>
              <w:kern w:val="2"/>
              <w:sz w:val="22"/>
              <w:szCs w:val="22"/>
              <w14:ligatures w14:val="standardContextual"/>
            </w:rPr>
          </w:pPr>
          <w:hyperlink w:anchor="_Toc158998468" w:history="1">
            <w:r w:rsidR="007E4805" w:rsidRPr="002B524A">
              <w:rPr>
                <w:rStyle w:val="a9"/>
                <w:noProof/>
              </w:rPr>
              <w:t>12.Описание материально-технической базы, необходимой для осуществления образовательного процесса по дисциплине</w:t>
            </w:r>
            <w:r w:rsidR="007E4805">
              <w:rPr>
                <w:noProof/>
                <w:webHidden/>
              </w:rPr>
              <w:tab/>
            </w:r>
            <w:r w:rsidR="007E4805">
              <w:rPr>
                <w:noProof/>
                <w:webHidden/>
              </w:rPr>
              <w:fldChar w:fldCharType="begin"/>
            </w:r>
            <w:r w:rsidR="007E4805">
              <w:rPr>
                <w:noProof/>
                <w:webHidden/>
              </w:rPr>
              <w:instrText xml:space="preserve"> PAGEREF _Toc158998468 \h </w:instrText>
            </w:r>
            <w:r w:rsidR="007E4805">
              <w:rPr>
                <w:noProof/>
                <w:webHidden/>
              </w:rPr>
            </w:r>
            <w:r w:rsidR="007E4805">
              <w:rPr>
                <w:noProof/>
                <w:webHidden/>
              </w:rPr>
              <w:fldChar w:fldCharType="separate"/>
            </w:r>
            <w:r w:rsidR="007A7810">
              <w:rPr>
                <w:noProof/>
                <w:webHidden/>
              </w:rPr>
              <w:t>29</w:t>
            </w:r>
            <w:r w:rsidR="007E4805">
              <w:rPr>
                <w:noProof/>
                <w:webHidden/>
              </w:rPr>
              <w:fldChar w:fldCharType="end"/>
            </w:r>
          </w:hyperlink>
        </w:p>
        <w:p w14:paraId="566313A1" w14:textId="4300A3AE" w:rsidR="007E4805" w:rsidRDefault="007E4805">
          <w:r>
            <w:rPr>
              <w:b/>
              <w:bCs/>
            </w:rPr>
            <w:fldChar w:fldCharType="end"/>
          </w:r>
        </w:p>
      </w:sdtContent>
    </w:sdt>
    <w:p w14:paraId="202326B6" w14:textId="77777777" w:rsidR="00E63D17" w:rsidRDefault="00E63D17">
      <w:pPr>
        <w:spacing w:after="160" w:line="259" w:lineRule="auto"/>
        <w:rPr>
          <w:sz w:val="28"/>
          <w:szCs w:val="28"/>
        </w:rPr>
      </w:pPr>
      <w:r>
        <w:rPr>
          <w:sz w:val="28"/>
          <w:szCs w:val="28"/>
        </w:rPr>
        <w:br w:type="page"/>
      </w:r>
    </w:p>
    <w:p w14:paraId="7F90D620" w14:textId="77777777" w:rsidR="00B85670" w:rsidRPr="00EA3182" w:rsidRDefault="00B85670" w:rsidP="007E4805">
      <w:pPr>
        <w:pStyle w:val="1"/>
      </w:pPr>
      <w:bookmarkStart w:id="2" w:name="_Toc158998452"/>
      <w:r w:rsidRPr="00EA3182">
        <w:lastRenderedPageBreak/>
        <w:t xml:space="preserve">1. Наименование </w:t>
      </w:r>
      <w:r w:rsidRPr="007E4805">
        <w:t>дисциплины</w:t>
      </w:r>
      <w:bookmarkEnd w:id="2"/>
    </w:p>
    <w:p w14:paraId="72738ACC" w14:textId="22EF5475" w:rsidR="00B85670" w:rsidRPr="00B85670" w:rsidRDefault="00EA3182" w:rsidP="00505A26">
      <w:pPr>
        <w:spacing w:line="360" w:lineRule="auto"/>
        <w:contextualSpacing/>
        <w:jc w:val="both"/>
        <w:rPr>
          <w:sz w:val="28"/>
          <w:szCs w:val="28"/>
        </w:rPr>
      </w:pPr>
      <w:r>
        <w:rPr>
          <w:sz w:val="28"/>
          <w:szCs w:val="28"/>
        </w:rPr>
        <w:t>Устойчивое развитие креативных индустрий</w:t>
      </w:r>
    </w:p>
    <w:p w14:paraId="4F7CB012" w14:textId="4DCEE1E2" w:rsidR="00EF1D24" w:rsidRPr="00EF1D24" w:rsidRDefault="00B85670" w:rsidP="00080F9C">
      <w:pPr>
        <w:pStyle w:val="1"/>
        <w:rPr>
          <w:i/>
          <w:iCs/>
        </w:rPr>
      </w:pPr>
      <w:bookmarkStart w:id="3" w:name="_Toc158998453"/>
      <w:r w:rsidRPr="00EA3182">
        <w:t xml:space="preserve">2. </w:t>
      </w:r>
      <w:r w:rsidR="00505A26" w:rsidRPr="00EA3182">
        <w:t xml:space="preserve">Перечень планируемых результатов освоения образовательной программы (перечень </w:t>
      </w:r>
      <w:r w:rsidR="00505A26" w:rsidRPr="007E4805">
        <w:t>компетенций</w:t>
      </w:r>
      <w:r w:rsidR="00505A26" w:rsidRPr="00EA3182">
        <w:t>) с указанием индикаторов их достижения и планируемых результатов обучения по дисциплине</w:t>
      </w:r>
      <w:bookmarkEnd w:id="3"/>
    </w:p>
    <w:p w14:paraId="26EDC0F4" w14:textId="67D595CB" w:rsidR="00642B58" w:rsidRPr="00642B58" w:rsidRDefault="00642B58" w:rsidP="00642B58">
      <w:pPr>
        <w:pStyle w:val="aff5"/>
      </w:pPr>
      <w:r w:rsidRPr="00642B58">
        <w:t xml:space="preserve">Таблица </w:t>
      </w:r>
      <w:fldSimple w:instr=" SEQ Таблица \* ARABIC ">
        <w:r w:rsidR="00C739F8">
          <w:rPr>
            <w:noProof/>
          </w:rPr>
          <w:t>1</w:t>
        </w:r>
      </w:fldSimple>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078"/>
        <w:gridCol w:w="2381"/>
        <w:gridCol w:w="4144"/>
      </w:tblGrid>
      <w:tr w:rsidR="001A0940" w:rsidRPr="001A0940" w14:paraId="5768C7E2" w14:textId="77777777" w:rsidTr="00AE78BC">
        <w:tc>
          <w:tcPr>
            <w:tcW w:w="1036" w:type="dxa"/>
            <w:tcBorders>
              <w:bottom w:val="single" w:sz="4" w:space="0" w:color="auto"/>
            </w:tcBorders>
          </w:tcPr>
          <w:p w14:paraId="093C3139" w14:textId="77777777" w:rsidR="00714479" w:rsidRPr="001A0940" w:rsidRDefault="00714479" w:rsidP="00E10979">
            <w:pPr>
              <w:tabs>
                <w:tab w:val="left" w:pos="540"/>
              </w:tabs>
              <w:contextualSpacing/>
              <w:jc w:val="both"/>
            </w:pPr>
            <w:r w:rsidRPr="001A0940">
              <w:t>Код компетенции</w:t>
            </w:r>
          </w:p>
        </w:tc>
        <w:tc>
          <w:tcPr>
            <w:tcW w:w="2078" w:type="dxa"/>
            <w:tcBorders>
              <w:bottom w:val="single" w:sz="4" w:space="0" w:color="auto"/>
            </w:tcBorders>
          </w:tcPr>
          <w:p w14:paraId="65391659" w14:textId="77777777" w:rsidR="00714479" w:rsidRPr="001A0940" w:rsidRDefault="00714479" w:rsidP="00E10979">
            <w:pPr>
              <w:tabs>
                <w:tab w:val="left" w:pos="540"/>
              </w:tabs>
              <w:contextualSpacing/>
              <w:jc w:val="both"/>
            </w:pPr>
            <w:r w:rsidRPr="001A0940">
              <w:t>Наименование компетенции</w:t>
            </w:r>
          </w:p>
        </w:tc>
        <w:tc>
          <w:tcPr>
            <w:tcW w:w="2381" w:type="dxa"/>
            <w:tcBorders>
              <w:bottom w:val="single" w:sz="4" w:space="0" w:color="auto"/>
            </w:tcBorders>
          </w:tcPr>
          <w:p w14:paraId="5A1B33FA" w14:textId="512A2A0F" w:rsidR="00714479" w:rsidRPr="001A0940" w:rsidRDefault="00714479" w:rsidP="00E10979">
            <w:pPr>
              <w:tabs>
                <w:tab w:val="left" w:pos="540"/>
              </w:tabs>
              <w:contextualSpacing/>
              <w:jc w:val="both"/>
            </w:pPr>
            <w:r w:rsidRPr="001A0940">
              <w:t>Индикаторы достижения компетенции</w:t>
            </w:r>
          </w:p>
        </w:tc>
        <w:tc>
          <w:tcPr>
            <w:tcW w:w="4144" w:type="dxa"/>
            <w:tcBorders>
              <w:bottom w:val="single" w:sz="4" w:space="0" w:color="auto"/>
            </w:tcBorders>
          </w:tcPr>
          <w:p w14:paraId="60A5E5AB" w14:textId="4FAC2ADD" w:rsidR="00714479" w:rsidRPr="001A0940" w:rsidRDefault="00C64CB4" w:rsidP="00E10979">
            <w:pPr>
              <w:tabs>
                <w:tab w:val="left" w:pos="540"/>
              </w:tabs>
              <w:contextualSpacing/>
              <w:jc w:val="both"/>
            </w:pPr>
            <w:r w:rsidRPr="001A0940">
              <w:t>Результаты обучения (</w:t>
            </w:r>
            <w:r w:rsidR="00714479" w:rsidRPr="001A0940">
              <w:t>умения и знания</w:t>
            </w:r>
            <w:r w:rsidRPr="001A0940">
              <w:t xml:space="preserve">), соотнесенные с </w:t>
            </w:r>
            <w:r w:rsidR="00714479" w:rsidRPr="001A0940">
              <w:t>индикаторами достижения компетенции</w:t>
            </w:r>
          </w:p>
        </w:tc>
      </w:tr>
      <w:tr w:rsidR="001A0940" w:rsidRPr="001A0940" w14:paraId="11628E91" w14:textId="77777777" w:rsidTr="008B1E7C">
        <w:tc>
          <w:tcPr>
            <w:tcW w:w="9639" w:type="dxa"/>
            <w:gridSpan w:val="4"/>
          </w:tcPr>
          <w:p w14:paraId="019D7A1E" w14:textId="6E3F2FC2" w:rsidR="00D12771" w:rsidRPr="001A0940" w:rsidRDefault="00D12771" w:rsidP="00D12771">
            <w:pPr>
              <w:suppressAutoHyphens/>
              <w:ind w:left="709" w:right="850"/>
              <w:jc w:val="center"/>
              <w:rPr>
                <w:bCs/>
                <w:lang w:eastAsia="ar-SA"/>
              </w:rPr>
            </w:pPr>
            <w:r w:rsidRPr="001A0940">
              <w:rPr>
                <w:bCs/>
                <w:lang w:eastAsia="ar-SA"/>
              </w:rPr>
              <w:t>ОП «</w:t>
            </w:r>
            <w:r w:rsidR="00EA3182" w:rsidRPr="001A0940">
              <w:rPr>
                <w:bCs/>
                <w:lang w:eastAsia="ar-SA"/>
              </w:rPr>
              <w:t>Экономика и бизнес</w:t>
            </w:r>
            <w:r w:rsidRPr="001A0940">
              <w:rPr>
                <w:bCs/>
                <w:lang w:eastAsia="ar-SA"/>
              </w:rPr>
              <w:t>», профил</w:t>
            </w:r>
            <w:r w:rsidR="00EA3182" w:rsidRPr="001A0940">
              <w:rPr>
                <w:bCs/>
                <w:lang w:eastAsia="ar-SA"/>
              </w:rPr>
              <w:t>ь</w:t>
            </w:r>
            <w:r w:rsidRPr="001A0940">
              <w:rPr>
                <w:bCs/>
                <w:lang w:eastAsia="ar-SA"/>
              </w:rPr>
              <w:t xml:space="preserve"> «</w:t>
            </w:r>
            <w:r w:rsidR="00EA3182" w:rsidRPr="001A0940">
              <w:rPr>
                <w:bCs/>
                <w:lang w:eastAsia="ar-SA"/>
              </w:rPr>
              <w:t>Экономика креативных индустрий</w:t>
            </w:r>
            <w:r w:rsidRPr="001A0940">
              <w:rPr>
                <w:bCs/>
                <w:lang w:eastAsia="ar-SA"/>
              </w:rPr>
              <w:t>»</w:t>
            </w:r>
          </w:p>
        </w:tc>
      </w:tr>
      <w:tr w:rsidR="001A0940" w:rsidRPr="001A0940" w14:paraId="17B7EEA2" w14:textId="77777777" w:rsidTr="00E454BE">
        <w:trPr>
          <w:trHeight w:val="325"/>
        </w:trPr>
        <w:tc>
          <w:tcPr>
            <w:tcW w:w="1036" w:type="dxa"/>
            <w:vMerge w:val="restart"/>
            <w:tcBorders>
              <w:top w:val="single" w:sz="4" w:space="0" w:color="auto"/>
              <w:left w:val="single" w:sz="4" w:space="0" w:color="auto"/>
              <w:right w:val="single" w:sz="4" w:space="0" w:color="auto"/>
            </w:tcBorders>
            <w:shd w:val="clear" w:color="auto" w:fill="auto"/>
          </w:tcPr>
          <w:p w14:paraId="3160DCFC" w14:textId="23CB9F9D" w:rsidR="00714479" w:rsidRPr="001A0940" w:rsidRDefault="00EA3182" w:rsidP="00AE78BC">
            <w:pPr>
              <w:snapToGrid w:val="0"/>
              <w:ind w:hanging="108"/>
              <w:jc w:val="center"/>
            </w:pPr>
            <w:bookmarkStart w:id="4" w:name="_Hlk153814400"/>
            <w:r w:rsidRPr="001A0940">
              <w:t>ПКН-4</w:t>
            </w:r>
          </w:p>
        </w:tc>
        <w:tc>
          <w:tcPr>
            <w:tcW w:w="2078" w:type="dxa"/>
            <w:vMerge w:val="restart"/>
            <w:tcBorders>
              <w:top w:val="single" w:sz="4" w:space="0" w:color="auto"/>
              <w:left w:val="single" w:sz="4" w:space="0" w:color="auto"/>
              <w:right w:val="single" w:sz="4" w:space="0" w:color="auto"/>
            </w:tcBorders>
            <w:shd w:val="clear" w:color="auto" w:fill="auto"/>
          </w:tcPr>
          <w:p w14:paraId="6C0A85C9" w14:textId="1F52A911" w:rsidR="00714479" w:rsidRPr="001A0940" w:rsidRDefault="00EA3182" w:rsidP="00E10979">
            <w:r w:rsidRPr="001A0940">
              <w:rPr>
                <w:rFonts w:eastAsia="Calibri"/>
                <w:lang w:eastAsia="en-US"/>
              </w:rPr>
              <w:t>Способность оценивать показатели деятельности экономических субъектов</w:t>
            </w:r>
          </w:p>
        </w:tc>
        <w:tc>
          <w:tcPr>
            <w:tcW w:w="2381" w:type="dxa"/>
          </w:tcPr>
          <w:p w14:paraId="2ED36DAB" w14:textId="77777777" w:rsidR="008E252E" w:rsidRPr="001A0940" w:rsidRDefault="00714479" w:rsidP="008E252E">
            <w:pPr>
              <w:pStyle w:val="a5"/>
              <w:spacing w:after="160" w:line="259" w:lineRule="auto"/>
              <w:ind w:left="0"/>
              <w:jc w:val="both"/>
            </w:pPr>
            <w:r w:rsidRPr="001A0940">
              <w:t xml:space="preserve">1. </w:t>
            </w:r>
            <w:r w:rsidR="008E252E" w:rsidRPr="001A0940">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p w14:paraId="6ABB72D8" w14:textId="00231463" w:rsidR="00714479" w:rsidRPr="001A0940" w:rsidRDefault="00714479" w:rsidP="00E10979"/>
        </w:tc>
        <w:tc>
          <w:tcPr>
            <w:tcW w:w="4144" w:type="dxa"/>
            <w:tcBorders>
              <w:top w:val="single" w:sz="4" w:space="0" w:color="auto"/>
              <w:left w:val="single" w:sz="4" w:space="0" w:color="auto"/>
              <w:bottom w:val="single" w:sz="4" w:space="0" w:color="auto"/>
              <w:right w:val="single" w:sz="4" w:space="0" w:color="auto"/>
            </w:tcBorders>
            <w:shd w:val="clear" w:color="auto" w:fill="FFFFFF" w:themeFill="background1"/>
          </w:tcPr>
          <w:p w14:paraId="3431A801" w14:textId="533EFAF0" w:rsidR="00714479" w:rsidRPr="001A0940" w:rsidRDefault="00714479" w:rsidP="00E10979">
            <w:pPr>
              <w:jc w:val="both"/>
              <w:rPr>
                <w:b/>
                <w:i/>
              </w:rPr>
            </w:pPr>
            <w:r w:rsidRPr="001A0940">
              <w:rPr>
                <w:b/>
                <w:i/>
              </w:rPr>
              <w:t xml:space="preserve">Знать: </w:t>
            </w:r>
            <w:r w:rsidRPr="001A0940">
              <w:t>бизнес-процессы в организации</w:t>
            </w:r>
            <w:r w:rsidR="00A5032B" w:rsidRPr="001A0940">
              <w:t>, направленные на содейс</w:t>
            </w:r>
            <w:r w:rsidR="003B07EF" w:rsidRPr="001A0940">
              <w:t>т</w:t>
            </w:r>
            <w:r w:rsidR="00A5032B" w:rsidRPr="001A0940">
              <w:t>вие достижению Целей устойчивого развития</w:t>
            </w:r>
          </w:p>
          <w:p w14:paraId="5679BF97" w14:textId="230367DF" w:rsidR="00714479" w:rsidRPr="001A0940" w:rsidRDefault="00714479" w:rsidP="00A5032B">
            <w:pPr>
              <w:jc w:val="both"/>
              <w:rPr>
                <w:b/>
                <w:i/>
              </w:rPr>
            </w:pPr>
            <w:r w:rsidRPr="001A0940">
              <w:rPr>
                <w:b/>
                <w:i/>
              </w:rPr>
              <w:t xml:space="preserve">Уметь: </w:t>
            </w:r>
            <w:r w:rsidRPr="001A0940">
              <w:t xml:space="preserve">выявлять </w:t>
            </w:r>
            <w:r w:rsidR="003B07EF" w:rsidRPr="001A0940">
              <w:t xml:space="preserve">процессы внешней и внутренней среды организации, влияющие на достижение Целей устойчивого развития </w:t>
            </w:r>
          </w:p>
        </w:tc>
      </w:tr>
      <w:tr w:rsidR="001A0940" w:rsidRPr="001A0940" w14:paraId="6B43A52F" w14:textId="77777777" w:rsidTr="00E454BE">
        <w:trPr>
          <w:trHeight w:val="322"/>
        </w:trPr>
        <w:tc>
          <w:tcPr>
            <w:tcW w:w="1036" w:type="dxa"/>
            <w:vMerge/>
            <w:tcBorders>
              <w:left w:val="single" w:sz="4" w:space="0" w:color="auto"/>
              <w:right w:val="single" w:sz="4" w:space="0" w:color="auto"/>
            </w:tcBorders>
            <w:shd w:val="clear" w:color="auto" w:fill="auto"/>
          </w:tcPr>
          <w:p w14:paraId="064A6A1D" w14:textId="77777777" w:rsidR="00714479" w:rsidRPr="001A0940" w:rsidRDefault="00714479" w:rsidP="00AE78BC">
            <w:pPr>
              <w:snapToGrid w:val="0"/>
              <w:ind w:hanging="108"/>
              <w:jc w:val="center"/>
            </w:pPr>
          </w:p>
        </w:tc>
        <w:tc>
          <w:tcPr>
            <w:tcW w:w="2078" w:type="dxa"/>
            <w:vMerge/>
            <w:tcBorders>
              <w:left w:val="single" w:sz="4" w:space="0" w:color="auto"/>
              <w:right w:val="single" w:sz="4" w:space="0" w:color="auto"/>
            </w:tcBorders>
            <w:shd w:val="clear" w:color="auto" w:fill="auto"/>
          </w:tcPr>
          <w:p w14:paraId="6FD582EB" w14:textId="77777777" w:rsidR="00714479" w:rsidRPr="001A0940" w:rsidRDefault="00714479" w:rsidP="00E10979">
            <w:pPr>
              <w:rPr>
                <w:rFonts w:eastAsia="Calibri"/>
                <w:lang w:eastAsia="en-US"/>
              </w:rPr>
            </w:pPr>
          </w:p>
        </w:tc>
        <w:tc>
          <w:tcPr>
            <w:tcW w:w="2381" w:type="dxa"/>
          </w:tcPr>
          <w:p w14:paraId="6D0C6DE6" w14:textId="2719F6A5" w:rsidR="00714479" w:rsidRPr="001A0940" w:rsidRDefault="00714479" w:rsidP="00E10979">
            <w:r w:rsidRPr="001A0940">
              <w:t xml:space="preserve">2. </w:t>
            </w:r>
            <w:r w:rsidR="008E252E" w:rsidRPr="001A0940">
              <w:t>Рассчитывает и интерпретирует показатели деятельности экономических субъектов</w:t>
            </w:r>
          </w:p>
        </w:tc>
        <w:tc>
          <w:tcPr>
            <w:tcW w:w="4144" w:type="dxa"/>
            <w:tcBorders>
              <w:top w:val="single" w:sz="4" w:space="0" w:color="auto"/>
              <w:left w:val="single" w:sz="4" w:space="0" w:color="auto"/>
              <w:bottom w:val="single" w:sz="4" w:space="0" w:color="auto"/>
              <w:right w:val="single" w:sz="4" w:space="0" w:color="auto"/>
            </w:tcBorders>
            <w:shd w:val="clear" w:color="auto" w:fill="FFFFFF" w:themeFill="background1"/>
          </w:tcPr>
          <w:p w14:paraId="10E10C90" w14:textId="2CEBB382" w:rsidR="00714479" w:rsidRPr="001A0940" w:rsidRDefault="00714479" w:rsidP="007E4805">
            <w:pPr>
              <w:jc w:val="both"/>
            </w:pPr>
            <w:r w:rsidRPr="001A0940">
              <w:rPr>
                <w:b/>
                <w:bCs/>
              </w:rPr>
              <w:t>Знать:</w:t>
            </w:r>
            <w:r w:rsidRPr="001A0940">
              <w:t xml:space="preserve"> особенности </w:t>
            </w:r>
            <w:r w:rsidR="0061678D" w:rsidRPr="001A0940">
              <w:t xml:space="preserve">концепции устойчивого развития </w:t>
            </w:r>
            <w:r w:rsidR="002D1EF0" w:rsidRPr="001A0940">
              <w:t>для достижения результатов деятельности</w:t>
            </w:r>
          </w:p>
          <w:p w14:paraId="24ABBB78" w14:textId="484097B1" w:rsidR="00714479" w:rsidRPr="001A0940" w:rsidRDefault="00714479" w:rsidP="00E10979">
            <w:pPr>
              <w:jc w:val="both"/>
              <w:rPr>
                <w:highlight w:val="yellow"/>
              </w:rPr>
            </w:pPr>
            <w:r w:rsidRPr="001A0940">
              <w:rPr>
                <w:b/>
                <w:i/>
              </w:rPr>
              <w:t>Уметь:</w:t>
            </w:r>
            <w:r w:rsidRPr="001A0940">
              <w:t xml:space="preserve"> </w:t>
            </w:r>
            <w:r w:rsidR="0061678D" w:rsidRPr="001A0940">
              <w:t>проводить анализ организации в области устойчивого развития и формировать рекомендации по достижению Целей устойчивого развития</w:t>
            </w:r>
          </w:p>
        </w:tc>
      </w:tr>
      <w:tr w:rsidR="001A0940" w:rsidRPr="001A0940" w14:paraId="346240FC" w14:textId="77777777" w:rsidTr="00E454BE">
        <w:trPr>
          <w:trHeight w:val="322"/>
        </w:trPr>
        <w:tc>
          <w:tcPr>
            <w:tcW w:w="1036" w:type="dxa"/>
            <w:vMerge w:val="restart"/>
            <w:tcBorders>
              <w:left w:val="single" w:sz="4" w:space="0" w:color="auto"/>
              <w:right w:val="single" w:sz="4" w:space="0" w:color="auto"/>
            </w:tcBorders>
            <w:shd w:val="clear" w:color="auto" w:fill="auto"/>
          </w:tcPr>
          <w:p w14:paraId="30A99E59" w14:textId="0B91D282" w:rsidR="00AE78BC" w:rsidRPr="001A0940" w:rsidRDefault="00AE78BC" w:rsidP="00AE78BC">
            <w:pPr>
              <w:snapToGrid w:val="0"/>
              <w:ind w:hanging="108"/>
              <w:jc w:val="center"/>
            </w:pPr>
            <w:r w:rsidRPr="001A0940">
              <w:t>ПКП-4</w:t>
            </w:r>
          </w:p>
        </w:tc>
        <w:tc>
          <w:tcPr>
            <w:tcW w:w="2078" w:type="dxa"/>
            <w:vMerge w:val="restart"/>
            <w:tcBorders>
              <w:left w:val="single" w:sz="4" w:space="0" w:color="auto"/>
              <w:right w:val="single" w:sz="4" w:space="0" w:color="auto"/>
            </w:tcBorders>
            <w:shd w:val="clear" w:color="auto" w:fill="auto"/>
          </w:tcPr>
          <w:p w14:paraId="762C8CCD" w14:textId="67DC9015" w:rsidR="00AE78BC" w:rsidRPr="001A0940" w:rsidRDefault="00AE78BC" w:rsidP="00E10979">
            <w:pPr>
              <w:rPr>
                <w:rFonts w:eastAsia="Calibri"/>
                <w:lang w:eastAsia="en-US"/>
              </w:rPr>
            </w:pPr>
            <w:r w:rsidRPr="001A0940">
              <w:t xml:space="preserve">Способность разрабатывать бизнес-планы для реализации креативного предпринимательства; реализовывать аналитические, </w:t>
            </w:r>
            <w:r w:rsidRPr="001A0940">
              <w:lastRenderedPageBreak/>
              <w:t>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2381" w:type="dxa"/>
          </w:tcPr>
          <w:p w14:paraId="4D9E0E0B" w14:textId="77777777" w:rsidR="00AE78BC" w:rsidRPr="001A0940" w:rsidRDefault="00AE78BC" w:rsidP="008E252E">
            <w:pPr>
              <w:pStyle w:val="a5"/>
              <w:numPr>
                <w:ilvl w:val="0"/>
                <w:numId w:val="30"/>
              </w:numPr>
              <w:ind w:left="0" w:firstLine="0"/>
              <w:jc w:val="both"/>
            </w:pPr>
            <w:r w:rsidRPr="001A0940">
              <w:lastRenderedPageBreak/>
              <w:t xml:space="preserve">Собирает и обрабатывает исходные данные для составления проектов финансово-хозяйственной, производственной и коммерческой </w:t>
            </w:r>
            <w:r w:rsidRPr="001A0940">
              <w:lastRenderedPageBreak/>
              <w:t>деятельности (бизнес-планов) организации креативных индустрий.</w:t>
            </w:r>
          </w:p>
          <w:p w14:paraId="262297D3" w14:textId="6E730545" w:rsidR="00AE78BC" w:rsidRPr="001A0940" w:rsidRDefault="00AE78BC" w:rsidP="008E252E">
            <w:pPr>
              <w:jc w:val="both"/>
              <w:rPr>
                <w:highlight w:val="yellow"/>
              </w:rPr>
            </w:pPr>
          </w:p>
        </w:tc>
        <w:tc>
          <w:tcPr>
            <w:tcW w:w="4144" w:type="dxa"/>
            <w:tcBorders>
              <w:top w:val="single" w:sz="4" w:space="0" w:color="auto"/>
              <w:left w:val="single" w:sz="4" w:space="0" w:color="auto"/>
              <w:bottom w:val="single" w:sz="4" w:space="0" w:color="auto"/>
              <w:right w:val="single" w:sz="4" w:space="0" w:color="auto"/>
            </w:tcBorders>
            <w:shd w:val="clear" w:color="auto" w:fill="FFFFFF" w:themeFill="background1"/>
          </w:tcPr>
          <w:p w14:paraId="0CB092D2" w14:textId="0D0099A9" w:rsidR="00AE78BC" w:rsidRPr="001A0940" w:rsidRDefault="00AE78BC" w:rsidP="00311B62">
            <w:pPr>
              <w:jc w:val="both"/>
            </w:pPr>
            <w:r w:rsidRPr="001A0940">
              <w:rPr>
                <w:b/>
                <w:i/>
              </w:rPr>
              <w:lastRenderedPageBreak/>
              <w:t>Знать:</w:t>
            </w:r>
            <w:r w:rsidRPr="001A0940">
              <w:t xml:space="preserve"> </w:t>
            </w:r>
            <w:r w:rsidR="00A5032B" w:rsidRPr="001A0940">
              <w:t xml:space="preserve">ключевые документы в области </w:t>
            </w:r>
            <w:proofErr w:type="gramStart"/>
            <w:r w:rsidR="00A5032B" w:rsidRPr="001A0940">
              <w:t>в устойчивого развития</w:t>
            </w:r>
            <w:proofErr w:type="gramEnd"/>
            <w:r w:rsidR="00A5032B" w:rsidRPr="001A0940">
              <w:t xml:space="preserve"> на мировом и российском уровне</w:t>
            </w:r>
            <w:r w:rsidRPr="001A0940">
              <w:t xml:space="preserve"> </w:t>
            </w:r>
          </w:p>
          <w:p w14:paraId="18273D2A" w14:textId="51D87989" w:rsidR="00AE78BC" w:rsidRPr="001A0940" w:rsidRDefault="00AE78BC" w:rsidP="002C7C40">
            <w:pPr>
              <w:widowControl w:val="0"/>
              <w:jc w:val="both"/>
              <w:rPr>
                <w:b/>
                <w:i/>
                <w:highlight w:val="yellow"/>
              </w:rPr>
            </w:pPr>
            <w:r w:rsidRPr="001A0940">
              <w:rPr>
                <w:b/>
                <w:i/>
              </w:rPr>
              <w:t>Уметь</w:t>
            </w:r>
            <w:r w:rsidRPr="001A0940">
              <w:rPr>
                <w:bCs/>
                <w:iCs/>
              </w:rPr>
              <w:t>:</w:t>
            </w:r>
            <w:r w:rsidR="00A5032B" w:rsidRPr="001A0940">
              <w:rPr>
                <w:bCs/>
                <w:iCs/>
              </w:rPr>
              <w:t xml:space="preserve"> устанавливать соответствие</w:t>
            </w:r>
            <w:r w:rsidR="002D1EF0" w:rsidRPr="001A0940">
              <w:rPr>
                <w:bCs/>
                <w:iCs/>
              </w:rPr>
              <w:t xml:space="preserve"> показателей деятельности организаций сферы креативных индустрий</w:t>
            </w:r>
            <w:r w:rsidR="00A5032B" w:rsidRPr="001A0940">
              <w:rPr>
                <w:bCs/>
                <w:iCs/>
              </w:rPr>
              <w:t xml:space="preserve"> Целям устойчивого развития</w:t>
            </w:r>
          </w:p>
        </w:tc>
      </w:tr>
      <w:tr w:rsidR="001A0940" w:rsidRPr="001A0940" w14:paraId="384A9219" w14:textId="77777777" w:rsidTr="00114D4B">
        <w:trPr>
          <w:trHeight w:val="322"/>
        </w:trPr>
        <w:tc>
          <w:tcPr>
            <w:tcW w:w="1036" w:type="dxa"/>
            <w:vMerge/>
            <w:tcBorders>
              <w:left w:val="single" w:sz="4" w:space="0" w:color="auto"/>
              <w:right w:val="single" w:sz="4" w:space="0" w:color="auto"/>
            </w:tcBorders>
            <w:shd w:val="clear" w:color="auto" w:fill="auto"/>
          </w:tcPr>
          <w:p w14:paraId="364D935A" w14:textId="77777777" w:rsidR="00AE78BC" w:rsidRPr="001A0940" w:rsidRDefault="00AE78BC" w:rsidP="00E10979">
            <w:pPr>
              <w:snapToGrid w:val="0"/>
              <w:ind w:hanging="108"/>
              <w:jc w:val="both"/>
            </w:pPr>
          </w:p>
        </w:tc>
        <w:tc>
          <w:tcPr>
            <w:tcW w:w="2078" w:type="dxa"/>
            <w:vMerge/>
            <w:tcBorders>
              <w:left w:val="single" w:sz="4" w:space="0" w:color="auto"/>
              <w:right w:val="single" w:sz="4" w:space="0" w:color="auto"/>
            </w:tcBorders>
            <w:shd w:val="clear" w:color="auto" w:fill="auto"/>
          </w:tcPr>
          <w:p w14:paraId="591AA9D4" w14:textId="77777777" w:rsidR="00AE78BC" w:rsidRPr="001A0940" w:rsidRDefault="00AE78BC" w:rsidP="00E10979"/>
        </w:tc>
        <w:tc>
          <w:tcPr>
            <w:tcW w:w="2381" w:type="dxa"/>
          </w:tcPr>
          <w:p w14:paraId="6EF20474" w14:textId="3B7695C3" w:rsidR="00AE78BC" w:rsidRPr="001A0940" w:rsidRDefault="00AE78BC" w:rsidP="00714479">
            <w:pPr>
              <w:jc w:val="both"/>
              <w:rPr>
                <w:highlight w:val="yellow"/>
              </w:rPr>
            </w:pPr>
            <w:r w:rsidRPr="001A0940">
              <w:t>2. Формирует и проверяет планы финансово-экономического развития организации сферы креативных индустрий</w:t>
            </w:r>
          </w:p>
        </w:tc>
        <w:tc>
          <w:tcPr>
            <w:tcW w:w="4144" w:type="dxa"/>
            <w:tcBorders>
              <w:top w:val="single" w:sz="4" w:space="0" w:color="auto"/>
              <w:left w:val="single" w:sz="4" w:space="0" w:color="auto"/>
              <w:bottom w:val="single" w:sz="4" w:space="0" w:color="auto"/>
              <w:right w:val="single" w:sz="4" w:space="0" w:color="auto"/>
            </w:tcBorders>
            <w:shd w:val="clear" w:color="auto" w:fill="FFFFFF" w:themeFill="background1"/>
          </w:tcPr>
          <w:p w14:paraId="086C5B8D" w14:textId="78BB5CE6" w:rsidR="00AE78BC" w:rsidRPr="001A0940" w:rsidRDefault="00AE78BC" w:rsidP="00C04050">
            <w:pPr>
              <w:widowControl w:val="0"/>
              <w:tabs>
                <w:tab w:val="left" w:pos="540"/>
              </w:tabs>
              <w:contextualSpacing/>
              <w:jc w:val="both"/>
            </w:pPr>
            <w:r w:rsidRPr="001A0940">
              <w:rPr>
                <w:b/>
              </w:rPr>
              <w:t>Знать:</w:t>
            </w:r>
            <w:r w:rsidRPr="001A0940">
              <w:t xml:space="preserve"> </w:t>
            </w:r>
            <w:r w:rsidR="00A5032B" w:rsidRPr="001A0940">
              <w:t>экологические, экономические, социальные особенности при осуществлении деятельности в области устойчивого развития организациями креативных индустрий</w:t>
            </w:r>
          </w:p>
          <w:p w14:paraId="39AFACE6" w14:textId="5523DD6B" w:rsidR="00AE78BC" w:rsidRPr="001A0940" w:rsidRDefault="00AE78BC" w:rsidP="00C04050">
            <w:pPr>
              <w:jc w:val="both"/>
              <w:rPr>
                <w:rFonts w:eastAsia="Calibri"/>
              </w:rPr>
            </w:pPr>
            <w:r w:rsidRPr="001A0940">
              <w:rPr>
                <w:b/>
                <w:i/>
              </w:rPr>
              <w:t xml:space="preserve">Уметь: </w:t>
            </w:r>
            <w:r w:rsidR="00A5032B" w:rsidRPr="001A0940">
              <w:rPr>
                <w:rStyle w:val="FontStyle12"/>
                <w:rFonts w:eastAsia="Calibri"/>
                <w:sz w:val="24"/>
                <w:szCs w:val="24"/>
              </w:rPr>
              <w:t>формировать «дорожную карту» деятельности организации креативных индустрий в области устойчивого развития</w:t>
            </w:r>
            <w:r w:rsidR="00A5032B" w:rsidRPr="001A0940">
              <w:t xml:space="preserve"> </w:t>
            </w:r>
          </w:p>
          <w:p w14:paraId="51E9111D" w14:textId="77777777" w:rsidR="00AE78BC" w:rsidRPr="001A0940" w:rsidRDefault="00AE78BC" w:rsidP="00C04050">
            <w:pPr>
              <w:jc w:val="both"/>
              <w:rPr>
                <w:highlight w:val="yellow"/>
              </w:rPr>
            </w:pPr>
          </w:p>
          <w:p w14:paraId="55A1B932" w14:textId="2388CB39" w:rsidR="00AE78BC" w:rsidRPr="001A0940" w:rsidRDefault="00AE78BC" w:rsidP="006477D0">
            <w:pPr>
              <w:widowControl w:val="0"/>
              <w:rPr>
                <w:b/>
                <w:i/>
                <w:highlight w:val="yellow"/>
              </w:rPr>
            </w:pPr>
          </w:p>
        </w:tc>
      </w:tr>
      <w:tr w:rsidR="001A0940" w:rsidRPr="001A0940" w14:paraId="53DBC973" w14:textId="77777777" w:rsidTr="0005488A">
        <w:trPr>
          <w:trHeight w:val="322"/>
        </w:trPr>
        <w:tc>
          <w:tcPr>
            <w:tcW w:w="1036" w:type="dxa"/>
            <w:vMerge/>
            <w:tcBorders>
              <w:left w:val="single" w:sz="4" w:space="0" w:color="auto"/>
              <w:right w:val="single" w:sz="4" w:space="0" w:color="auto"/>
            </w:tcBorders>
            <w:shd w:val="clear" w:color="auto" w:fill="auto"/>
          </w:tcPr>
          <w:p w14:paraId="13035511" w14:textId="77777777" w:rsidR="00AE78BC" w:rsidRPr="001A0940" w:rsidRDefault="00AE78BC" w:rsidP="00E10979">
            <w:pPr>
              <w:snapToGrid w:val="0"/>
              <w:ind w:hanging="108"/>
              <w:jc w:val="both"/>
            </w:pPr>
          </w:p>
        </w:tc>
        <w:tc>
          <w:tcPr>
            <w:tcW w:w="2078" w:type="dxa"/>
            <w:vMerge/>
            <w:tcBorders>
              <w:left w:val="single" w:sz="4" w:space="0" w:color="auto"/>
              <w:right w:val="single" w:sz="4" w:space="0" w:color="auto"/>
            </w:tcBorders>
            <w:shd w:val="clear" w:color="auto" w:fill="auto"/>
          </w:tcPr>
          <w:p w14:paraId="01E330C4" w14:textId="77777777" w:rsidR="00AE78BC" w:rsidRPr="001A0940" w:rsidRDefault="00AE78BC" w:rsidP="00E10979"/>
        </w:tc>
        <w:tc>
          <w:tcPr>
            <w:tcW w:w="2381" w:type="dxa"/>
          </w:tcPr>
          <w:p w14:paraId="49798647" w14:textId="50900E2B" w:rsidR="00AE78BC" w:rsidRPr="001A0940" w:rsidRDefault="00AE78BC" w:rsidP="0005488A">
            <w:r w:rsidRPr="001A0940">
              <w:t>3. Готовит отчеты о финансово-хозяйственной деятельности организации сферы креативных индустрий</w:t>
            </w:r>
          </w:p>
          <w:p w14:paraId="03D27C8A" w14:textId="77777777" w:rsidR="00AE78BC" w:rsidRPr="001A0940" w:rsidRDefault="00AE78BC" w:rsidP="0005488A">
            <w:pPr>
              <w:jc w:val="both"/>
              <w:rPr>
                <w:highlight w:val="yellow"/>
              </w:rPr>
            </w:pPr>
          </w:p>
        </w:tc>
        <w:tc>
          <w:tcPr>
            <w:tcW w:w="4144" w:type="dxa"/>
            <w:tcBorders>
              <w:top w:val="single" w:sz="4" w:space="0" w:color="auto"/>
              <w:left w:val="single" w:sz="4" w:space="0" w:color="auto"/>
              <w:bottom w:val="single" w:sz="4" w:space="0" w:color="auto"/>
              <w:right w:val="single" w:sz="4" w:space="0" w:color="auto"/>
            </w:tcBorders>
            <w:shd w:val="clear" w:color="auto" w:fill="FFFFFF" w:themeFill="background1"/>
          </w:tcPr>
          <w:p w14:paraId="2E69F9DA" w14:textId="5BF246D5" w:rsidR="00AE78BC" w:rsidRPr="001A0940" w:rsidRDefault="00AE78BC" w:rsidP="00C04050">
            <w:pPr>
              <w:widowControl w:val="0"/>
              <w:tabs>
                <w:tab w:val="left" w:pos="540"/>
              </w:tabs>
              <w:contextualSpacing/>
              <w:jc w:val="both"/>
              <w:rPr>
                <w:b/>
              </w:rPr>
            </w:pPr>
            <w:r w:rsidRPr="001A0940">
              <w:rPr>
                <w:b/>
                <w:i/>
                <w:iCs/>
              </w:rPr>
              <w:t>Знать:</w:t>
            </w:r>
            <w:r w:rsidRPr="001A0940">
              <w:rPr>
                <w:rFonts w:eastAsiaTheme="majorEastAsia"/>
              </w:rPr>
              <w:t xml:space="preserve"> </w:t>
            </w:r>
            <w:r w:rsidRPr="001A0940">
              <w:rPr>
                <w:rStyle w:val="extended-textfull"/>
                <w:rFonts w:eastAsiaTheme="majorEastAsia"/>
              </w:rPr>
              <w:t xml:space="preserve">особенности </w:t>
            </w:r>
            <w:r w:rsidR="00DE2C0F" w:rsidRPr="001A0940">
              <w:rPr>
                <w:rStyle w:val="extended-textfull"/>
                <w:rFonts w:eastAsiaTheme="majorEastAsia"/>
              </w:rPr>
              <w:t>нефинансовой отчетности в области устойчивого развития</w:t>
            </w:r>
          </w:p>
          <w:p w14:paraId="3D00697E" w14:textId="789447F8" w:rsidR="00AE78BC" w:rsidRPr="001A0940" w:rsidRDefault="00AE78BC" w:rsidP="00C04050">
            <w:pPr>
              <w:widowControl w:val="0"/>
              <w:tabs>
                <w:tab w:val="left" w:pos="540"/>
              </w:tabs>
              <w:contextualSpacing/>
              <w:jc w:val="both"/>
              <w:rPr>
                <w:b/>
              </w:rPr>
            </w:pPr>
            <w:r w:rsidRPr="001A0940">
              <w:rPr>
                <w:b/>
                <w:i/>
                <w:iCs/>
              </w:rPr>
              <w:t>Уметь:</w:t>
            </w:r>
            <w:r w:rsidRPr="001A0940">
              <w:rPr>
                <w:b/>
              </w:rPr>
              <w:t xml:space="preserve"> </w:t>
            </w:r>
            <w:r w:rsidRPr="001A0940">
              <w:rPr>
                <w:bCs/>
              </w:rPr>
              <w:t>готовить аналитические материалы</w:t>
            </w:r>
            <w:r w:rsidR="002D1EF0" w:rsidRPr="001A0940">
              <w:rPr>
                <w:bCs/>
              </w:rPr>
              <w:t xml:space="preserve"> </w:t>
            </w:r>
            <w:r w:rsidR="00DE2C0F" w:rsidRPr="001A0940">
              <w:rPr>
                <w:bCs/>
              </w:rPr>
              <w:t>о реализации инициатив в сфере устойчивого развития</w:t>
            </w:r>
          </w:p>
        </w:tc>
      </w:tr>
      <w:tr w:rsidR="001A0940" w:rsidRPr="001A0940" w14:paraId="1762A6EE" w14:textId="77777777" w:rsidTr="00AE78BC">
        <w:trPr>
          <w:trHeight w:val="322"/>
        </w:trPr>
        <w:tc>
          <w:tcPr>
            <w:tcW w:w="1036" w:type="dxa"/>
            <w:vMerge/>
            <w:tcBorders>
              <w:left w:val="single" w:sz="4" w:space="0" w:color="auto"/>
              <w:bottom w:val="single" w:sz="4" w:space="0" w:color="auto"/>
              <w:right w:val="single" w:sz="4" w:space="0" w:color="auto"/>
            </w:tcBorders>
            <w:shd w:val="clear" w:color="auto" w:fill="auto"/>
          </w:tcPr>
          <w:p w14:paraId="2E7CDB75" w14:textId="77777777" w:rsidR="00AE78BC" w:rsidRPr="001A0940" w:rsidRDefault="00AE78BC" w:rsidP="00E10979">
            <w:pPr>
              <w:snapToGrid w:val="0"/>
              <w:ind w:hanging="108"/>
              <w:jc w:val="both"/>
            </w:pPr>
          </w:p>
        </w:tc>
        <w:tc>
          <w:tcPr>
            <w:tcW w:w="2078" w:type="dxa"/>
            <w:vMerge/>
            <w:tcBorders>
              <w:left w:val="single" w:sz="4" w:space="0" w:color="auto"/>
              <w:bottom w:val="single" w:sz="4" w:space="0" w:color="auto"/>
              <w:right w:val="single" w:sz="4" w:space="0" w:color="auto"/>
            </w:tcBorders>
            <w:shd w:val="clear" w:color="auto" w:fill="auto"/>
          </w:tcPr>
          <w:p w14:paraId="06FBE150" w14:textId="77777777" w:rsidR="00AE78BC" w:rsidRPr="001A0940" w:rsidRDefault="00AE78BC" w:rsidP="00E10979"/>
        </w:tc>
        <w:tc>
          <w:tcPr>
            <w:tcW w:w="2381" w:type="dxa"/>
            <w:tcBorders>
              <w:bottom w:val="single" w:sz="4" w:space="0" w:color="auto"/>
            </w:tcBorders>
          </w:tcPr>
          <w:p w14:paraId="07FF6A52" w14:textId="03B52B62" w:rsidR="00AE78BC" w:rsidRPr="001A0940" w:rsidRDefault="00AE78BC" w:rsidP="0005488A">
            <w:r w:rsidRPr="001A0940">
              <w:t>4. 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4144" w:type="dxa"/>
            <w:tcBorders>
              <w:top w:val="single" w:sz="4" w:space="0" w:color="auto"/>
              <w:left w:val="single" w:sz="4" w:space="0" w:color="auto"/>
              <w:bottom w:val="single" w:sz="4" w:space="0" w:color="auto"/>
              <w:right w:val="single" w:sz="4" w:space="0" w:color="auto"/>
            </w:tcBorders>
            <w:shd w:val="clear" w:color="auto" w:fill="FFFFFF" w:themeFill="background1"/>
          </w:tcPr>
          <w:p w14:paraId="6ECF60DC" w14:textId="0F3FFA65" w:rsidR="00AE78BC" w:rsidRPr="001A0940" w:rsidRDefault="00AE78BC" w:rsidP="0005488A">
            <w:pPr>
              <w:widowControl w:val="0"/>
              <w:tabs>
                <w:tab w:val="left" w:pos="540"/>
              </w:tabs>
              <w:contextualSpacing/>
              <w:jc w:val="both"/>
              <w:rPr>
                <w:b/>
              </w:rPr>
            </w:pPr>
            <w:r w:rsidRPr="001A0940">
              <w:rPr>
                <w:b/>
              </w:rPr>
              <w:t>Знать:</w:t>
            </w:r>
            <w:r w:rsidR="002D1EF0" w:rsidRPr="001A0940">
              <w:rPr>
                <w:b/>
              </w:rPr>
              <w:t xml:space="preserve"> </w:t>
            </w:r>
            <w:r w:rsidR="00A5032B" w:rsidRPr="001A0940">
              <w:rPr>
                <w:bCs/>
              </w:rPr>
              <w:t>тренды и тенденции устойчивого развития в России и мире</w:t>
            </w:r>
          </w:p>
          <w:p w14:paraId="6C9E7E5D" w14:textId="14E3DEFA" w:rsidR="00AE78BC" w:rsidRPr="001A0940" w:rsidRDefault="00AE78BC" w:rsidP="0005488A">
            <w:pPr>
              <w:widowControl w:val="0"/>
              <w:tabs>
                <w:tab w:val="left" w:pos="540"/>
              </w:tabs>
              <w:contextualSpacing/>
              <w:jc w:val="both"/>
              <w:rPr>
                <w:b/>
              </w:rPr>
            </w:pPr>
            <w:r w:rsidRPr="001A0940">
              <w:rPr>
                <w:b/>
              </w:rPr>
              <w:t>Уметь:</w:t>
            </w:r>
            <w:r w:rsidR="002D1EF0" w:rsidRPr="001A0940">
              <w:rPr>
                <w:b/>
              </w:rPr>
              <w:t xml:space="preserve"> </w:t>
            </w:r>
            <w:r w:rsidR="002D1EF0" w:rsidRPr="001A0940">
              <w:rPr>
                <w:bCs/>
              </w:rPr>
              <w:t xml:space="preserve">проводить расчеты </w:t>
            </w:r>
            <w:r w:rsidR="00A5032B" w:rsidRPr="001A0940">
              <w:rPr>
                <w:bCs/>
              </w:rPr>
              <w:t>темпов роста показателей оценки устойчивого развития для оценки деятельности организаций креативных индустрий в области устойчивого развития</w:t>
            </w:r>
          </w:p>
        </w:tc>
      </w:tr>
      <w:bookmarkEnd w:id="4"/>
    </w:tbl>
    <w:p w14:paraId="0D2A0D0D" w14:textId="77777777" w:rsidR="00674266" w:rsidRDefault="00674266" w:rsidP="003D09C5">
      <w:pPr>
        <w:pStyle w:val="-31"/>
        <w:widowControl w:val="0"/>
        <w:autoSpaceDE w:val="0"/>
        <w:autoSpaceDN w:val="0"/>
        <w:adjustRightInd w:val="0"/>
        <w:spacing w:line="360" w:lineRule="auto"/>
        <w:ind w:left="0"/>
        <w:contextualSpacing w:val="0"/>
        <w:rPr>
          <w:b/>
          <w:bCs/>
          <w:iCs/>
          <w:sz w:val="28"/>
          <w:szCs w:val="28"/>
        </w:rPr>
      </w:pPr>
    </w:p>
    <w:p w14:paraId="28B63063" w14:textId="35A50615" w:rsidR="00127716" w:rsidRPr="007E4805" w:rsidRDefault="00127716" w:rsidP="007E4805">
      <w:pPr>
        <w:pStyle w:val="1"/>
      </w:pPr>
      <w:bookmarkStart w:id="5" w:name="_Toc158998454"/>
      <w:r w:rsidRPr="007E4805">
        <w:t>3. Место дисциплины в структуре образовательной программы</w:t>
      </w:r>
      <w:bookmarkEnd w:id="5"/>
    </w:p>
    <w:p w14:paraId="55E19143" w14:textId="24B373A7" w:rsidR="00F065FE" w:rsidRDefault="002D55EB" w:rsidP="009B4165">
      <w:pPr>
        <w:spacing w:line="360" w:lineRule="auto"/>
        <w:ind w:firstLine="709"/>
        <w:jc w:val="both"/>
        <w:rPr>
          <w:sz w:val="28"/>
          <w:szCs w:val="28"/>
        </w:rPr>
      </w:pPr>
      <w:bookmarkStart w:id="6" w:name="_Hlk110773186"/>
      <w:r w:rsidRPr="00A67B9E">
        <w:rPr>
          <w:sz w:val="28"/>
          <w:szCs w:val="28"/>
        </w:rPr>
        <w:t>Дисциплина «</w:t>
      </w:r>
      <w:r w:rsidR="00EA3182">
        <w:rPr>
          <w:sz w:val="28"/>
          <w:szCs w:val="28"/>
        </w:rPr>
        <w:t>Устойчивое развитие креативных индустрий</w:t>
      </w:r>
      <w:r w:rsidRPr="00A67B9E">
        <w:rPr>
          <w:sz w:val="28"/>
          <w:szCs w:val="28"/>
        </w:rPr>
        <w:t xml:space="preserve">» </w:t>
      </w:r>
      <w:r w:rsidR="007B74B2" w:rsidRPr="00A67B9E">
        <w:rPr>
          <w:sz w:val="28"/>
          <w:szCs w:val="28"/>
        </w:rPr>
        <w:t>относится</w:t>
      </w:r>
      <w:r w:rsidR="001226AA">
        <w:rPr>
          <w:sz w:val="28"/>
          <w:szCs w:val="28"/>
        </w:rPr>
        <w:t xml:space="preserve"> к </w:t>
      </w:r>
      <w:r w:rsidR="004613F0">
        <w:rPr>
          <w:sz w:val="28"/>
          <w:szCs w:val="28"/>
        </w:rPr>
        <w:t>цикл</w:t>
      </w:r>
      <w:r w:rsidR="001A0940">
        <w:rPr>
          <w:sz w:val="28"/>
          <w:szCs w:val="28"/>
        </w:rPr>
        <w:t>у</w:t>
      </w:r>
      <w:r w:rsidR="004613F0">
        <w:rPr>
          <w:sz w:val="28"/>
          <w:szCs w:val="28"/>
        </w:rPr>
        <w:t xml:space="preserve"> профиля (элективн</w:t>
      </w:r>
      <w:r w:rsidR="001A0940">
        <w:rPr>
          <w:sz w:val="28"/>
          <w:szCs w:val="28"/>
        </w:rPr>
        <w:t>ый</w:t>
      </w:r>
      <w:r w:rsidR="004613F0">
        <w:rPr>
          <w:sz w:val="28"/>
          <w:szCs w:val="28"/>
        </w:rPr>
        <w:t>)</w:t>
      </w:r>
      <w:r w:rsidR="001A0940">
        <w:rPr>
          <w:sz w:val="28"/>
          <w:szCs w:val="28"/>
        </w:rPr>
        <w:t>.</w:t>
      </w:r>
    </w:p>
    <w:p w14:paraId="13688D96" w14:textId="77777777" w:rsidR="001A0940" w:rsidRDefault="001A0940" w:rsidP="009B4165">
      <w:pPr>
        <w:spacing w:line="360" w:lineRule="auto"/>
        <w:ind w:firstLine="709"/>
        <w:jc w:val="both"/>
        <w:rPr>
          <w:sz w:val="28"/>
          <w:szCs w:val="28"/>
        </w:rPr>
      </w:pPr>
    </w:p>
    <w:p w14:paraId="7E24FAB7" w14:textId="33C3CE92" w:rsidR="00B52EAB" w:rsidRDefault="00B86FCA" w:rsidP="007E4805">
      <w:pPr>
        <w:pStyle w:val="1"/>
      </w:pPr>
      <w:bookmarkStart w:id="7" w:name="_Toc158998455"/>
      <w:bookmarkStart w:id="8" w:name="_Hlk110773355"/>
      <w:bookmarkStart w:id="9" w:name="_Hlk115715538"/>
      <w:bookmarkEnd w:id="6"/>
      <w:r w:rsidRPr="004D1974">
        <w:rPr>
          <w:iCs/>
        </w:rPr>
        <w:lastRenderedPageBreak/>
        <w:t xml:space="preserve">4. </w:t>
      </w:r>
      <w:r w:rsidR="0087157C">
        <w:t>О</w:t>
      </w:r>
      <w:r w:rsidR="0087157C" w:rsidRPr="007E4CC5">
        <w:t xml:space="preserve">бъем </w:t>
      </w:r>
      <w:r w:rsidR="0087157C">
        <w:t>дисциплины</w:t>
      </w:r>
      <w:r w:rsidR="0087157C" w:rsidRPr="005532E3">
        <w:t>(модуля)</w:t>
      </w:r>
      <w:r w:rsidR="0087157C" w:rsidRPr="007E4CC5">
        <w:t xml:space="preserve"> в зачетных единицах и в академических </w:t>
      </w:r>
      <w:r w:rsidR="0087157C">
        <w:t>ча</w:t>
      </w:r>
      <w:r w:rsidR="0087157C" w:rsidRPr="007E4CC5">
        <w:t xml:space="preserve">сах с выделением объема </w:t>
      </w:r>
      <w:r w:rsidR="0087157C">
        <w:t>аудиторной (лекции, семинары) и</w:t>
      </w:r>
      <w:r w:rsidR="0087157C" w:rsidRPr="007E4CC5">
        <w:t xml:space="preserve"> самостоятельной работы обучающихся</w:t>
      </w:r>
      <w:bookmarkEnd w:id="7"/>
    </w:p>
    <w:bookmarkEnd w:id="8"/>
    <w:p w14:paraId="512A56CC" w14:textId="1ACA5CF3" w:rsidR="0087157C" w:rsidRDefault="0087157C" w:rsidP="0087157C">
      <w:pPr>
        <w:widowControl w:val="0"/>
        <w:autoSpaceDE w:val="0"/>
        <w:autoSpaceDN w:val="0"/>
        <w:adjustRightInd w:val="0"/>
        <w:rPr>
          <w:bCs/>
          <w:color w:val="000000"/>
          <w:szCs w:val="28"/>
          <w:lang w:eastAsia="ar-SA"/>
        </w:rPr>
      </w:pPr>
    </w:p>
    <w:p w14:paraId="21806464" w14:textId="22EA5EE0" w:rsidR="00642B58" w:rsidRDefault="00642B58" w:rsidP="00642B58">
      <w:pPr>
        <w:pStyle w:val="aff5"/>
      </w:pPr>
      <w:r>
        <w:t xml:space="preserve">Таблица </w:t>
      </w:r>
      <w:fldSimple w:instr=" SEQ Таблица \* ARABIC ">
        <w:r w:rsidR="00C739F8">
          <w:rPr>
            <w:noProof/>
          </w:rPr>
          <w:t>2</w:t>
        </w:r>
      </w:fldSimple>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6"/>
        <w:gridCol w:w="2291"/>
        <w:gridCol w:w="2234"/>
      </w:tblGrid>
      <w:tr w:rsidR="001226AA" w:rsidRPr="00A80D05" w14:paraId="359BB8CA" w14:textId="77777777" w:rsidTr="00642B58">
        <w:tc>
          <w:tcPr>
            <w:tcW w:w="2636" w:type="pct"/>
            <w:shd w:val="clear" w:color="auto" w:fill="auto"/>
            <w:vAlign w:val="center"/>
          </w:tcPr>
          <w:p w14:paraId="52FAB50D" w14:textId="77777777" w:rsidR="001226AA" w:rsidRPr="00A80D05" w:rsidRDefault="001226AA" w:rsidP="003D6943">
            <w:pPr>
              <w:widowControl w:val="0"/>
              <w:ind w:right="-108"/>
              <w:contextualSpacing/>
              <w:jc w:val="center"/>
              <w:rPr>
                <w:b/>
                <w:bCs/>
                <w:szCs w:val="28"/>
              </w:rPr>
            </w:pPr>
            <w:r w:rsidRPr="00A80D05">
              <w:rPr>
                <w:b/>
                <w:bCs/>
                <w:szCs w:val="28"/>
              </w:rPr>
              <w:t>Вид учебной работы по дисциплине</w:t>
            </w:r>
          </w:p>
        </w:tc>
        <w:tc>
          <w:tcPr>
            <w:tcW w:w="1197" w:type="pct"/>
            <w:shd w:val="clear" w:color="auto" w:fill="auto"/>
            <w:vAlign w:val="center"/>
          </w:tcPr>
          <w:p w14:paraId="77008731" w14:textId="77777777" w:rsidR="001226AA" w:rsidRPr="00A80D05" w:rsidRDefault="001226AA" w:rsidP="003D6943">
            <w:pPr>
              <w:widowControl w:val="0"/>
              <w:contextualSpacing/>
              <w:jc w:val="center"/>
              <w:rPr>
                <w:b/>
                <w:bCs/>
                <w:szCs w:val="28"/>
              </w:rPr>
            </w:pPr>
            <w:r w:rsidRPr="00A80D05">
              <w:rPr>
                <w:b/>
                <w:bCs/>
                <w:szCs w:val="28"/>
              </w:rPr>
              <w:t>Всего</w:t>
            </w:r>
          </w:p>
          <w:p w14:paraId="6A4F49FA" w14:textId="77777777" w:rsidR="001226AA" w:rsidRPr="00A80D05" w:rsidRDefault="001226AA" w:rsidP="003D6943">
            <w:pPr>
              <w:widowControl w:val="0"/>
              <w:ind w:left="-108" w:right="-108"/>
              <w:contextualSpacing/>
              <w:jc w:val="center"/>
              <w:rPr>
                <w:b/>
                <w:bCs/>
                <w:szCs w:val="28"/>
              </w:rPr>
            </w:pPr>
            <w:r w:rsidRPr="00A80D05">
              <w:rPr>
                <w:b/>
                <w:bCs/>
                <w:szCs w:val="28"/>
              </w:rPr>
              <w:t>(в з/е и часах)</w:t>
            </w:r>
          </w:p>
        </w:tc>
        <w:tc>
          <w:tcPr>
            <w:tcW w:w="1167" w:type="pct"/>
            <w:shd w:val="clear" w:color="auto" w:fill="auto"/>
            <w:vAlign w:val="center"/>
          </w:tcPr>
          <w:p w14:paraId="7ED5DA4D" w14:textId="21CCA90E" w:rsidR="001226AA" w:rsidRPr="00A80D05" w:rsidRDefault="001226AA" w:rsidP="003D6943">
            <w:pPr>
              <w:pStyle w:val="a5"/>
              <w:keepNext/>
              <w:ind w:left="0"/>
              <w:jc w:val="center"/>
              <w:rPr>
                <w:b/>
                <w:szCs w:val="28"/>
              </w:rPr>
            </w:pPr>
            <w:r>
              <w:rPr>
                <w:b/>
                <w:szCs w:val="28"/>
              </w:rPr>
              <w:t xml:space="preserve">Семестр </w:t>
            </w:r>
            <w:r w:rsidR="004613F0">
              <w:rPr>
                <w:b/>
                <w:szCs w:val="28"/>
              </w:rPr>
              <w:t>7</w:t>
            </w:r>
          </w:p>
          <w:p w14:paraId="6D24BE0C" w14:textId="77777777" w:rsidR="001226AA" w:rsidRPr="00A80D05" w:rsidRDefault="001226AA" w:rsidP="003D6943">
            <w:pPr>
              <w:pStyle w:val="a5"/>
              <w:keepNext/>
              <w:ind w:left="0"/>
              <w:jc w:val="center"/>
              <w:rPr>
                <w:b/>
                <w:szCs w:val="28"/>
              </w:rPr>
            </w:pPr>
            <w:r w:rsidRPr="00A80D05">
              <w:rPr>
                <w:b/>
                <w:szCs w:val="28"/>
              </w:rPr>
              <w:t>(в часах)</w:t>
            </w:r>
          </w:p>
        </w:tc>
      </w:tr>
      <w:tr w:rsidR="001226AA" w:rsidRPr="00A80D05" w14:paraId="4B6E0F87" w14:textId="77777777" w:rsidTr="00642B58">
        <w:tc>
          <w:tcPr>
            <w:tcW w:w="2636" w:type="pct"/>
            <w:shd w:val="clear" w:color="auto" w:fill="auto"/>
          </w:tcPr>
          <w:p w14:paraId="320CDC8C" w14:textId="77777777" w:rsidR="001226AA" w:rsidRPr="00A80D05" w:rsidRDefault="001226AA" w:rsidP="003D6943">
            <w:pPr>
              <w:widowControl w:val="0"/>
              <w:ind w:right="-108"/>
              <w:contextualSpacing/>
              <w:rPr>
                <w:b/>
                <w:bCs/>
                <w:szCs w:val="28"/>
              </w:rPr>
            </w:pPr>
            <w:r w:rsidRPr="00A80D05">
              <w:rPr>
                <w:b/>
                <w:bCs/>
                <w:szCs w:val="28"/>
              </w:rPr>
              <w:t>Общая трудоемкость дисциплины</w:t>
            </w:r>
          </w:p>
        </w:tc>
        <w:tc>
          <w:tcPr>
            <w:tcW w:w="1197" w:type="pct"/>
            <w:shd w:val="clear" w:color="auto" w:fill="auto"/>
            <w:vAlign w:val="center"/>
          </w:tcPr>
          <w:p w14:paraId="3275C56C" w14:textId="15DDA61D" w:rsidR="001226AA" w:rsidRPr="00A80D05" w:rsidRDefault="004613F0" w:rsidP="00B52EAB">
            <w:pPr>
              <w:widowControl w:val="0"/>
              <w:contextualSpacing/>
              <w:jc w:val="center"/>
              <w:rPr>
                <w:b/>
                <w:bCs/>
                <w:szCs w:val="28"/>
              </w:rPr>
            </w:pPr>
            <w:r>
              <w:rPr>
                <w:b/>
                <w:bCs/>
                <w:szCs w:val="28"/>
              </w:rPr>
              <w:t>3</w:t>
            </w:r>
            <w:r w:rsidR="001226AA" w:rsidRPr="00A80D05">
              <w:rPr>
                <w:b/>
                <w:bCs/>
                <w:szCs w:val="28"/>
              </w:rPr>
              <w:t xml:space="preserve"> з/е</w:t>
            </w:r>
            <w:r w:rsidR="00B52EAB">
              <w:rPr>
                <w:b/>
                <w:bCs/>
                <w:szCs w:val="28"/>
              </w:rPr>
              <w:t xml:space="preserve">/ </w:t>
            </w:r>
            <w:r w:rsidR="001226AA">
              <w:rPr>
                <w:b/>
                <w:bCs/>
                <w:szCs w:val="28"/>
              </w:rPr>
              <w:t>1</w:t>
            </w:r>
            <w:r>
              <w:rPr>
                <w:b/>
                <w:bCs/>
                <w:szCs w:val="28"/>
              </w:rPr>
              <w:t>08</w:t>
            </w:r>
            <w:r w:rsidR="001226AA" w:rsidRPr="00A80D05">
              <w:rPr>
                <w:b/>
                <w:bCs/>
                <w:szCs w:val="28"/>
              </w:rPr>
              <w:t xml:space="preserve"> ч.</w:t>
            </w:r>
          </w:p>
        </w:tc>
        <w:tc>
          <w:tcPr>
            <w:tcW w:w="1167" w:type="pct"/>
            <w:shd w:val="clear" w:color="auto" w:fill="auto"/>
            <w:vAlign w:val="center"/>
          </w:tcPr>
          <w:p w14:paraId="6B237C8D" w14:textId="4FDD31DD" w:rsidR="001226AA" w:rsidRPr="00A80D05" w:rsidRDefault="001226AA" w:rsidP="003D6943">
            <w:pPr>
              <w:widowControl w:val="0"/>
              <w:contextualSpacing/>
              <w:jc w:val="center"/>
              <w:rPr>
                <w:b/>
                <w:bCs/>
                <w:szCs w:val="28"/>
              </w:rPr>
            </w:pPr>
            <w:r>
              <w:rPr>
                <w:b/>
                <w:bCs/>
                <w:szCs w:val="28"/>
              </w:rPr>
              <w:t>1</w:t>
            </w:r>
            <w:r w:rsidR="004613F0">
              <w:rPr>
                <w:b/>
                <w:bCs/>
                <w:szCs w:val="28"/>
              </w:rPr>
              <w:t>08</w:t>
            </w:r>
          </w:p>
        </w:tc>
      </w:tr>
      <w:tr w:rsidR="00A84B05" w:rsidRPr="00A80D05" w14:paraId="50FE9375" w14:textId="77777777" w:rsidTr="00642B58">
        <w:tc>
          <w:tcPr>
            <w:tcW w:w="2636" w:type="pct"/>
            <w:shd w:val="clear" w:color="auto" w:fill="auto"/>
          </w:tcPr>
          <w:p w14:paraId="585693DF" w14:textId="77777777" w:rsidR="00A84B05" w:rsidRPr="008A1A50" w:rsidRDefault="00A84B05" w:rsidP="00A84B05">
            <w:pPr>
              <w:widowControl w:val="0"/>
              <w:contextualSpacing/>
              <w:rPr>
                <w:b/>
                <w:bCs/>
                <w:i/>
                <w:szCs w:val="28"/>
                <w:highlight w:val="yellow"/>
              </w:rPr>
            </w:pPr>
            <w:r w:rsidRPr="008A1A50">
              <w:rPr>
                <w:b/>
                <w:bCs/>
                <w:i/>
                <w:szCs w:val="28"/>
              </w:rPr>
              <w:t>Контактная работа - Аудиторные занятия</w:t>
            </w:r>
          </w:p>
        </w:tc>
        <w:tc>
          <w:tcPr>
            <w:tcW w:w="1197" w:type="pct"/>
            <w:shd w:val="clear" w:color="auto" w:fill="auto"/>
            <w:vAlign w:val="center"/>
          </w:tcPr>
          <w:p w14:paraId="0C73A616" w14:textId="317CE6FE" w:rsidR="00A84B05" w:rsidRPr="00A80D05" w:rsidRDefault="004613F0" w:rsidP="00A84B05">
            <w:pPr>
              <w:widowControl w:val="0"/>
              <w:jc w:val="center"/>
              <w:rPr>
                <w:bCs/>
                <w:szCs w:val="28"/>
              </w:rPr>
            </w:pPr>
            <w:r>
              <w:rPr>
                <w:bCs/>
                <w:szCs w:val="28"/>
              </w:rPr>
              <w:t>34</w:t>
            </w:r>
          </w:p>
        </w:tc>
        <w:tc>
          <w:tcPr>
            <w:tcW w:w="1167" w:type="pct"/>
            <w:shd w:val="clear" w:color="auto" w:fill="auto"/>
            <w:vAlign w:val="center"/>
          </w:tcPr>
          <w:p w14:paraId="4BB745D3" w14:textId="779D4DF8" w:rsidR="00A84B05" w:rsidRPr="00A80D05" w:rsidRDefault="004613F0" w:rsidP="00A84B05">
            <w:pPr>
              <w:widowControl w:val="0"/>
              <w:jc w:val="center"/>
              <w:rPr>
                <w:bCs/>
                <w:szCs w:val="28"/>
              </w:rPr>
            </w:pPr>
            <w:r>
              <w:rPr>
                <w:bCs/>
                <w:szCs w:val="28"/>
              </w:rPr>
              <w:t>34</w:t>
            </w:r>
          </w:p>
        </w:tc>
      </w:tr>
      <w:tr w:rsidR="00A84B05" w:rsidRPr="00A80D05" w14:paraId="59C424A4" w14:textId="77777777" w:rsidTr="00642B58">
        <w:tc>
          <w:tcPr>
            <w:tcW w:w="2636" w:type="pct"/>
            <w:shd w:val="clear" w:color="auto" w:fill="auto"/>
          </w:tcPr>
          <w:p w14:paraId="516BC73F" w14:textId="77777777" w:rsidR="00A84B05" w:rsidRPr="008A1A50" w:rsidRDefault="00A84B05" w:rsidP="00A84B05">
            <w:pPr>
              <w:widowControl w:val="0"/>
              <w:contextualSpacing/>
              <w:rPr>
                <w:i/>
                <w:szCs w:val="28"/>
              </w:rPr>
            </w:pPr>
            <w:r w:rsidRPr="008A1A50">
              <w:rPr>
                <w:i/>
                <w:szCs w:val="28"/>
              </w:rPr>
              <w:t>Лекции</w:t>
            </w:r>
          </w:p>
        </w:tc>
        <w:tc>
          <w:tcPr>
            <w:tcW w:w="1197" w:type="pct"/>
            <w:shd w:val="clear" w:color="auto" w:fill="auto"/>
            <w:vAlign w:val="center"/>
          </w:tcPr>
          <w:p w14:paraId="2EC78A43" w14:textId="60320F07" w:rsidR="00A84B05" w:rsidRPr="00A80D05" w:rsidRDefault="004613F0" w:rsidP="00A84B05">
            <w:pPr>
              <w:widowControl w:val="0"/>
              <w:jc w:val="center"/>
              <w:rPr>
                <w:szCs w:val="28"/>
              </w:rPr>
            </w:pPr>
            <w:r>
              <w:rPr>
                <w:szCs w:val="28"/>
              </w:rPr>
              <w:t>16</w:t>
            </w:r>
          </w:p>
        </w:tc>
        <w:tc>
          <w:tcPr>
            <w:tcW w:w="1167" w:type="pct"/>
            <w:shd w:val="clear" w:color="auto" w:fill="auto"/>
            <w:vAlign w:val="center"/>
          </w:tcPr>
          <w:p w14:paraId="38100608" w14:textId="68FCF366" w:rsidR="00A84B05" w:rsidRPr="00A80D05" w:rsidRDefault="004613F0" w:rsidP="00A84B05">
            <w:pPr>
              <w:widowControl w:val="0"/>
              <w:jc w:val="center"/>
              <w:rPr>
                <w:szCs w:val="28"/>
              </w:rPr>
            </w:pPr>
            <w:r>
              <w:rPr>
                <w:szCs w:val="28"/>
              </w:rPr>
              <w:t>16</w:t>
            </w:r>
          </w:p>
        </w:tc>
      </w:tr>
      <w:tr w:rsidR="00A84B05" w:rsidRPr="00A80D05" w14:paraId="5932EFC7" w14:textId="77777777" w:rsidTr="00642B58">
        <w:tc>
          <w:tcPr>
            <w:tcW w:w="2636" w:type="pct"/>
            <w:shd w:val="clear" w:color="auto" w:fill="auto"/>
          </w:tcPr>
          <w:p w14:paraId="54BE8935" w14:textId="77777777" w:rsidR="00A84B05" w:rsidRPr="005532E3" w:rsidRDefault="00A84B05" w:rsidP="00A84B05">
            <w:pPr>
              <w:pStyle w:val="a5"/>
              <w:keepNext/>
              <w:ind w:left="0"/>
              <w:rPr>
                <w:i/>
              </w:rPr>
            </w:pPr>
            <w:r w:rsidRPr="005532E3">
              <w:rPr>
                <w:i/>
              </w:rPr>
              <w:t xml:space="preserve">Семинары, практические занятия  </w:t>
            </w:r>
          </w:p>
        </w:tc>
        <w:tc>
          <w:tcPr>
            <w:tcW w:w="1197" w:type="pct"/>
            <w:shd w:val="clear" w:color="auto" w:fill="auto"/>
            <w:vAlign w:val="center"/>
          </w:tcPr>
          <w:p w14:paraId="2CA2AA18" w14:textId="53C0A303" w:rsidR="00A84B05" w:rsidRPr="00A80D05" w:rsidRDefault="004613F0" w:rsidP="00A84B05">
            <w:pPr>
              <w:widowControl w:val="0"/>
              <w:jc w:val="center"/>
              <w:rPr>
                <w:szCs w:val="28"/>
              </w:rPr>
            </w:pPr>
            <w:r>
              <w:rPr>
                <w:szCs w:val="28"/>
              </w:rPr>
              <w:t>18</w:t>
            </w:r>
          </w:p>
        </w:tc>
        <w:tc>
          <w:tcPr>
            <w:tcW w:w="1167" w:type="pct"/>
            <w:shd w:val="clear" w:color="auto" w:fill="auto"/>
            <w:vAlign w:val="center"/>
          </w:tcPr>
          <w:p w14:paraId="77642D83" w14:textId="32978C98" w:rsidR="00A84B05" w:rsidRPr="00A80D05" w:rsidRDefault="004613F0" w:rsidP="00A84B05">
            <w:pPr>
              <w:widowControl w:val="0"/>
              <w:jc w:val="center"/>
              <w:rPr>
                <w:szCs w:val="28"/>
              </w:rPr>
            </w:pPr>
            <w:r>
              <w:rPr>
                <w:szCs w:val="28"/>
              </w:rPr>
              <w:t>18</w:t>
            </w:r>
          </w:p>
        </w:tc>
      </w:tr>
      <w:tr w:rsidR="00A84B05" w:rsidRPr="00A80D05" w14:paraId="6E5F102F" w14:textId="77777777" w:rsidTr="00642B58">
        <w:tc>
          <w:tcPr>
            <w:tcW w:w="2636" w:type="pct"/>
            <w:shd w:val="clear" w:color="auto" w:fill="auto"/>
          </w:tcPr>
          <w:p w14:paraId="1225826F" w14:textId="77777777" w:rsidR="00A84B05" w:rsidRPr="008A1A50" w:rsidRDefault="00A84B05" w:rsidP="00A84B05">
            <w:pPr>
              <w:widowControl w:val="0"/>
              <w:contextualSpacing/>
              <w:rPr>
                <w:b/>
                <w:bCs/>
                <w:i/>
                <w:szCs w:val="28"/>
              </w:rPr>
            </w:pPr>
            <w:r w:rsidRPr="008A1A50">
              <w:rPr>
                <w:b/>
                <w:bCs/>
                <w:i/>
                <w:szCs w:val="28"/>
              </w:rPr>
              <w:t>Самостоятельная работа</w:t>
            </w:r>
          </w:p>
        </w:tc>
        <w:tc>
          <w:tcPr>
            <w:tcW w:w="1197" w:type="pct"/>
            <w:shd w:val="clear" w:color="auto" w:fill="auto"/>
            <w:vAlign w:val="center"/>
          </w:tcPr>
          <w:p w14:paraId="44098755" w14:textId="14CE2F12" w:rsidR="00A84B05" w:rsidRPr="00A80D05" w:rsidRDefault="004613F0" w:rsidP="00A84B05">
            <w:pPr>
              <w:widowControl w:val="0"/>
              <w:jc w:val="center"/>
              <w:rPr>
                <w:bCs/>
                <w:szCs w:val="28"/>
              </w:rPr>
            </w:pPr>
            <w:r>
              <w:rPr>
                <w:bCs/>
                <w:szCs w:val="28"/>
              </w:rPr>
              <w:t>74</w:t>
            </w:r>
          </w:p>
        </w:tc>
        <w:tc>
          <w:tcPr>
            <w:tcW w:w="1167" w:type="pct"/>
            <w:shd w:val="clear" w:color="auto" w:fill="auto"/>
            <w:vAlign w:val="center"/>
          </w:tcPr>
          <w:p w14:paraId="3C99ABC2" w14:textId="57105134" w:rsidR="00A84B05" w:rsidRPr="00A84B05" w:rsidRDefault="00A84B05" w:rsidP="00A84B05">
            <w:pPr>
              <w:widowControl w:val="0"/>
              <w:jc w:val="center"/>
              <w:rPr>
                <w:bCs/>
                <w:szCs w:val="28"/>
              </w:rPr>
            </w:pPr>
            <w:r>
              <w:rPr>
                <w:bCs/>
                <w:szCs w:val="28"/>
              </w:rPr>
              <w:t>7</w:t>
            </w:r>
            <w:r w:rsidR="004613F0">
              <w:rPr>
                <w:bCs/>
                <w:szCs w:val="28"/>
              </w:rPr>
              <w:t>4</w:t>
            </w:r>
          </w:p>
        </w:tc>
      </w:tr>
      <w:tr w:rsidR="009B4165" w:rsidRPr="00A80D05" w14:paraId="41373BB4" w14:textId="77777777" w:rsidTr="00642B58">
        <w:tc>
          <w:tcPr>
            <w:tcW w:w="2636" w:type="pct"/>
            <w:shd w:val="clear" w:color="auto" w:fill="auto"/>
          </w:tcPr>
          <w:p w14:paraId="4FFCCBB1" w14:textId="77777777" w:rsidR="009B4165" w:rsidRPr="00A80D05" w:rsidRDefault="009B4165" w:rsidP="009B4165">
            <w:pPr>
              <w:widowControl w:val="0"/>
              <w:rPr>
                <w:bCs/>
                <w:szCs w:val="28"/>
              </w:rPr>
            </w:pPr>
            <w:r w:rsidRPr="00A80D05">
              <w:rPr>
                <w:bCs/>
                <w:szCs w:val="28"/>
              </w:rPr>
              <w:t xml:space="preserve">Вид текущего контроля </w:t>
            </w:r>
          </w:p>
        </w:tc>
        <w:tc>
          <w:tcPr>
            <w:tcW w:w="1197" w:type="pct"/>
            <w:shd w:val="clear" w:color="auto" w:fill="auto"/>
          </w:tcPr>
          <w:p w14:paraId="301F1F71" w14:textId="550F4C9F" w:rsidR="009B4165" w:rsidRPr="00A80D05" w:rsidRDefault="004613F0" w:rsidP="009B4165">
            <w:pPr>
              <w:widowControl w:val="0"/>
              <w:jc w:val="center"/>
              <w:rPr>
                <w:bCs/>
                <w:szCs w:val="28"/>
              </w:rPr>
            </w:pPr>
            <w:r>
              <w:rPr>
                <w:bCs/>
                <w:szCs w:val="28"/>
              </w:rPr>
              <w:t>Домашнее творческое задание</w:t>
            </w:r>
          </w:p>
        </w:tc>
        <w:tc>
          <w:tcPr>
            <w:tcW w:w="1167" w:type="pct"/>
            <w:shd w:val="clear" w:color="auto" w:fill="auto"/>
          </w:tcPr>
          <w:p w14:paraId="3505F93C" w14:textId="103515E3" w:rsidR="009B4165" w:rsidRPr="00A80D05" w:rsidRDefault="004613F0" w:rsidP="009B4165">
            <w:pPr>
              <w:widowControl w:val="0"/>
              <w:jc w:val="center"/>
              <w:rPr>
                <w:bCs/>
                <w:szCs w:val="28"/>
              </w:rPr>
            </w:pPr>
            <w:r>
              <w:rPr>
                <w:bCs/>
                <w:szCs w:val="28"/>
              </w:rPr>
              <w:t>Домашнее творческое задание</w:t>
            </w:r>
          </w:p>
        </w:tc>
      </w:tr>
      <w:tr w:rsidR="009B4165" w:rsidRPr="00A80D05" w14:paraId="7234333F" w14:textId="77777777" w:rsidTr="00642B58">
        <w:tc>
          <w:tcPr>
            <w:tcW w:w="2636" w:type="pct"/>
            <w:shd w:val="clear" w:color="auto" w:fill="auto"/>
          </w:tcPr>
          <w:p w14:paraId="7EFA381C" w14:textId="77777777" w:rsidR="009B4165" w:rsidRPr="00A80D05" w:rsidRDefault="009B4165" w:rsidP="009B4165">
            <w:pPr>
              <w:widowControl w:val="0"/>
              <w:contextualSpacing/>
              <w:rPr>
                <w:bCs/>
                <w:szCs w:val="28"/>
              </w:rPr>
            </w:pPr>
            <w:r w:rsidRPr="00A80D05">
              <w:rPr>
                <w:bCs/>
                <w:szCs w:val="28"/>
              </w:rPr>
              <w:t>Вид промежуточной аттестации</w:t>
            </w:r>
          </w:p>
        </w:tc>
        <w:tc>
          <w:tcPr>
            <w:tcW w:w="1197" w:type="pct"/>
            <w:shd w:val="clear" w:color="auto" w:fill="auto"/>
            <w:vAlign w:val="center"/>
          </w:tcPr>
          <w:p w14:paraId="60479490" w14:textId="539AC235" w:rsidR="009B4165" w:rsidRPr="00A80D05" w:rsidRDefault="004613F0" w:rsidP="009B4165">
            <w:pPr>
              <w:jc w:val="center"/>
              <w:rPr>
                <w:szCs w:val="28"/>
              </w:rPr>
            </w:pPr>
            <w:r>
              <w:rPr>
                <w:szCs w:val="28"/>
              </w:rPr>
              <w:t>зачет</w:t>
            </w:r>
          </w:p>
        </w:tc>
        <w:tc>
          <w:tcPr>
            <w:tcW w:w="1167" w:type="pct"/>
            <w:shd w:val="clear" w:color="auto" w:fill="auto"/>
            <w:vAlign w:val="center"/>
          </w:tcPr>
          <w:p w14:paraId="351B4509" w14:textId="00375F8E" w:rsidR="009B4165" w:rsidRPr="00A80D05" w:rsidRDefault="004613F0" w:rsidP="009B4165">
            <w:pPr>
              <w:jc w:val="center"/>
              <w:rPr>
                <w:szCs w:val="28"/>
              </w:rPr>
            </w:pPr>
            <w:r>
              <w:rPr>
                <w:szCs w:val="28"/>
              </w:rPr>
              <w:t>зачет</w:t>
            </w:r>
          </w:p>
        </w:tc>
      </w:tr>
    </w:tbl>
    <w:p w14:paraId="632358AB" w14:textId="77777777" w:rsidR="00A84B05" w:rsidRDefault="00A84B05" w:rsidP="00B52EAB">
      <w:pPr>
        <w:contextualSpacing/>
        <w:jc w:val="both"/>
        <w:rPr>
          <w:b/>
          <w:bCs/>
          <w:iCs/>
          <w:sz w:val="28"/>
          <w:szCs w:val="28"/>
        </w:rPr>
      </w:pPr>
    </w:p>
    <w:p w14:paraId="5901D228" w14:textId="298B6160" w:rsidR="00B86FCA" w:rsidRPr="003D09C5" w:rsidRDefault="00B86FCA" w:rsidP="007E4805">
      <w:pPr>
        <w:pStyle w:val="1"/>
      </w:pPr>
      <w:bookmarkStart w:id="10" w:name="_Toc158998456"/>
      <w:r w:rsidRPr="003D09C5">
        <w:t>5. Содержание дисциплины, структурированное по темам (разделам) дисциплины с указанием их объемов</w:t>
      </w:r>
      <w:r w:rsidR="004D1974" w:rsidRPr="003D09C5">
        <w:t xml:space="preserve"> </w:t>
      </w:r>
      <w:r w:rsidRPr="003D09C5">
        <w:t>(в академических часах) и видов учебных занятий</w:t>
      </w:r>
      <w:bookmarkEnd w:id="10"/>
    </w:p>
    <w:p w14:paraId="35E837CD" w14:textId="77777777" w:rsidR="00B86FCA" w:rsidRPr="003D09C5" w:rsidRDefault="00B86FCA" w:rsidP="00A80EA7">
      <w:pPr>
        <w:ind w:left="720"/>
        <w:contextualSpacing/>
        <w:jc w:val="center"/>
        <w:rPr>
          <w:b/>
          <w:bCs/>
          <w:iCs/>
          <w:sz w:val="28"/>
          <w:szCs w:val="28"/>
        </w:rPr>
      </w:pPr>
    </w:p>
    <w:p w14:paraId="28B18333" w14:textId="77777777" w:rsidR="00B86FCA" w:rsidRPr="007E4805" w:rsidRDefault="00B86FCA" w:rsidP="007E4805">
      <w:pPr>
        <w:pStyle w:val="2"/>
      </w:pPr>
      <w:bookmarkStart w:id="11" w:name="_Toc158998457"/>
      <w:bookmarkStart w:id="12" w:name="_Hlk164433599"/>
      <w:r w:rsidRPr="007E4805">
        <w:t>5.1. Содержание дисциплины</w:t>
      </w:r>
      <w:bookmarkEnd w:id="11"/>
    </w:p>
    <w:p w14:paraId="42BE3748" w14:textId="77777777" w:rsidR="00150286" w:rsidRPr="00E17D61" w:rsidRDefault="00150286" w:rsidP="003D09C5">
      <w:pPr>
        <w:widowControl w:val="0"/>
        <w:autoSpaceDE w:val="0"/>
        <w:autoSpaceDN w:val="0"/>
        <w:adjustRightInd w:val="0"/>
        <w:rPr>
          <w:b/>
          <w:bCs/>
          <w:iCs/>
          <w:sz w:val="28"/>
          <w:szCs w:val="28"/>
        </w:rPr>
      </w:pPr>
    </w:p>
    <w:p w14:paraId="3D02F932" w14:textId="57AA9E45" w:rsidR="00B86FCA" w:rsidRPr="00E17D61" w:rsidRDefault="007625EA" w:rsidP="00B62BE3">
      <w:pPr>
        <w:jc w:val="both"/>
        <w:rPr>
          <w:i/>
          <w:iCs/>
          <w:sz w:val="28"/>
          <w:szCs w:val="28"/>
        </w:rPr>
      </w:pPr>
      <w:bookmarkStart w:id="13" w:name="_Hlk163771574"/>
      <w:r w:rsidRPr="00E17D61">
        <w:rPr>
          <w:i/>
          <w:iCs/>
          <w:sz w:val="28"/>
          <w:szCs w:val="28"/>
        </w:rPr>
        <w:t>Тема 1</w:t>
      </w:r>
      <w:bookmarkStart w:id="14" w:name="_Hlk166588245"/>
      <w:r w:rsidRPr="00E17D61">
        <w:rPr>
          <w:i/>
          <w:iCs/>
          <w:sz w:val="28"/>
          <w:szCs w:val="28"/>
        </w:rPr>
        <w:t xml:space="preserve">. </w:t>
      </w:r>
      <w:r w:rsidR="00B62BE3" w:rsidRPr="00E17D61">
        <w:rPr>
          <w:i/>
          <w:iCs/>
          <w:sz w:val="28"/>
          <w:szCs w:val="28"/>
        </w:rPr>
        <w:t>Основные термины и определения дисциплины. Подходы к измерению устойчивого развития</w:t>
      </w:r>
      <w:r w:rsidR="00A25D06">
        <w:rPr>
          <w:i/>
          <w:iCs/>
          <w:sz w:val="28"/>
          <w:szCs w:val="28"/>
        </w:rPr>
        <w:t xml:space="preserve"> креативных </w:t>
      </w:r>
      <w:proofErr w:type="gramStart"/>
      <w:r w:rsidR="00A25D06">
        <w:rPr>
          <w:i/>
          <w:iCs/>
          <w:sz w:val="28"/>
          <w:szCs w:val="28"/>
        </w:rPr>
        <w:t>индустрий.</w:t>
      </w:r>
      <w:r w:rsidR="00B62BE3" w:rsidRPr="00E17D61">
        <w:rPr>
          <w:i/>
          <w:iCs/>
          <w:sz w:val="28"/>
          <w:szCs w:val="28"/>
        </w:rPr>
        <w:t>.</w:t>
      </w:r>
      <w:proofErr w:type="gramEnd"/>
      <w:r w:rsidR="00B62BE3" w:rsidRPr="00E17D61">
        <w:rPr>
          <w:i/>
          <w:iCs/>
          <w:sz w:val="28"/>
          <w:szCs w:val="28"/>
        </w:rPr>
        <w:t xml:space="preserve"> </w:t>
      </w:r>
    </w:p>
    <w:p w14:paraId="1A5311F8" w14:textId="77777777" w:rsidR="0092401F" w:rsidRPr="00E17D61" w:rsidRDefault="0092401F" w:rsidP="00B62BE3">
      <w:pPr>
        <w:spacing w:line="360" w:lineRule="auto"/>
        <w:ind w:firstLine="709"/>
        <w:jc w:val="both"/>
        <w:rPr>
          <w:sz w:val="28"/>
          <w:szCs w:val="28"/>
        </w:rPr>
      </w:pPr>
    </w:p>
    <w:p w14:paraId="71FD1754" w14:textId="51F3A08E" w:rsidR="00A2756E" w:rsidRPr="00DA4A27" w:rsidRDefault="004509E3" w:rsidP="00381F37">
      <w:pPr>
        <w:spacing w:line="360" w:lineRule="auto"/>
        <w:ind w:firstLine="708"/>
        <w:jc w:val="both"/>
        <w:rPr>
          <w:sz w:val="28"/>
          <w:szCs w:val="28"/>
        </w:rPr>
      </w:pPr>
      <w:r>
        <w:rPr>
          <w:sz w:val="28"/>
          <w:szCs w:val="28"/>
        </w:rPr>
        <w:t xml:space="preserve">Предмет, цели и задачи дисциплины «Устойчивое развитие креативных индустрий». </w:t>
      </w:r>
      <w:r w:rsidR="00B62BE3" w:rsidRPr="00E17D61">
        <w:rPr>
          <w:sz w:val="28"/>
          <w:szCs w:val="28"/>
        </w:rPr>
        <w:t xml:space="preserve">Определение </w:t>
      </w:r>
      <w:r w:rsidR="0092401F" w:rsidRPr="00E17D61">
        <w:rPr>
          <w:sz w:val="28"/>
          <w:szCs w:val="28"/>
        </w:rPr>
        <w:t>устойчивого развития.</w:t>
      </w:r>
      <w:r w:rsidR="005241D0">
        <w:rPr>
          <w:sz w:val="28"/>
          <w:szCs w:val="28"/>
        </w:rPr>
        <w:t xml:space="preserve"> Повестка устойчивого развития ООН. Цели устойчивого развития ООН до 2030 года.</w:t>
      </w:r>
      <w:r w:rsidR="0092401F" w:rsidRPr="00E17D61">
        <w:rPr>
          <w:sz w:val="28"/>
          <w:szCs w:val="28"/>
        </w:rPr>
        <w:t xml:space="preserve"> </w:t>
      </w:r>
      <w:r w:rsidR="00150286" w:rsidRPr="00E17D61">
        <w:rPr>
          <w:sz w:val="28"/>
          <w:szCs w:val="28"/>
        </w:rPr>
        <w:t>И</w:t>
      </w:r>
      <w:r w:rsidR="00B62BE3" w:rsidRPr="00E17D61">
        <w:rPr>
          <w:sz w:val="28"/>
          <w:szCs w:val="28"/>
        </w:rPr>
        <w:t>змерени</w:t>
      </w:r>
      <w:r w:rsidR="00150286" w:rsidRPr="00E17D61">
        <w:rPr>
          <w:sz w:val="28"/>
          <w:szCs w:val="28"/>
        </w:rPr>
        <w:t>е</w:t>
      </w:r>
      <w:r w:rsidR="00B62BE3" w:rsidRPr="00E17D61">
        <w:rPr>
          <w:sz w:val="28"/>
          <w:szCs w:val="28"/>
        </w:rPr>
        <w:t xml:space="preserve"> </w:t>
      </w:r>
      <w:r w:rsidR="00150286" w:rsidRPr="00E17D61">
        <w:rPr>
          <w:sz w:val="28"/>
          <w:szCs w:val="28"/>
        </w:rPr>
        <w:t xml:space="preserve">устойчивого развития. </w:t>
      </w:r>
      <w:r w:rsidR="00A2756E">
        <w:rPr>
          <w:sz w:val="28"/>
          <w:szCs w:val="28"/>
        </w:rPr>
        <w:t>Экономическая составляющая устойчивого развития. Социальная составляющая устойчивого развития. Экологическая составляющая устойчивого развития.</w:t>
      </w:r>
      <w:r w:rsidR="00DA4A27">
        <w:rPr>
          <w:sz w:val="28"/>
          <w:szCs w:val="28"/>
        </w:rPr>
        <w:t xml:space="preserve"> Устойчивое развитие и </w:t>
      </w:r>
      <w:r w:rsidR="00DA4A27">
        <w:rPr>
          <w:sz w:val="28"/>
          <w:szCs w:val="28"/>
          <w:lang w:val="en-US"/>
        </w:rPr>
        <w:t>ESG</w:t>
      </w:r>
      <w:r w:rsidR="00DA4A27" w:rsidRPr="00642B58">
        <w:rPr>
          <w:sz w:val="28"/>
          <w:szCs w:val="28"/>
        </w:rPr>
        <w:t>:</w:t>
      </w:r>
      <w:r w:rsidR="00DA4A27">
        <w:rPr>
          <w:sz w:val="28"/>
          <w:szCs w:val="28"/>
        </w:rPr>
        <w:t xml:space="preserve"> сходства и различия.</w:t>
      </w:r>
    </w:p>
    <w:p w14:paraId="672D84CF" w14:textId="77777777" w:rsidR="007E45D9" w:rsidRPr="00E17D61" w:rsidRDefault="007E45D9" w:rsidP="00150286">
      <w:pPr>
        <w:spacing w:line="360" w:lineRule="auto"/>
        <w:ind w:firstLine="708"/>
        <w:jc w:val="both"/>
        <w:rPr>
          <w:sz w:val="28"/>
          <w:szCs w:val="28"/>
        </w:rPr>
      </w:pPr>
    </w:p>
    <w:p w14:paraId="33B5BC2D" w14:textId="0A633DD5" w:rsidR="00184067" w:rsidRDefault="0041527C" w:rsidP="00517DEC">
      <w:pPr>
        <w:jc w:val="both"/>
        <w:rPr>
          <w:sz w:val="28"/>
          <w:szCs w:val="28"/>
        </w:rPr>
      </w:pPr>
      <w:r w:rsidRPr="00E17D61">
        <w:rPr>
          <w:i/>
          <w:iCs/>
          <w:sz w:val="28"/>
          <w:szCs w:val="28"/>
        </w:rPr>
        <w:t xml:space="preserve">Тема 2. </w:t>
      </w:r>
      <w:r w:rsidR="00815CF7">
        <w:rPr>
          <w:i/>
          <w:iCs/>
          <w:sz w:val="28"/>
          <w:szCs w:val="28"/>
        </w:rPr>
        <w:t>П</w:t>
      </w:r>
      <w:r w:rsidR="00184067">
        <w:rPr>
          <w:i/>
          <w:iCs/>
          <w:sz w:val="28"/>
          <w:szCs w:val="28"/>
        </w:rPr>
        <w:t xml:space="preserve">артнерство в области </w:t>
      </w:r>
      <w:r w:rsidR="00A2756E">
        <w:rPr>
          <w:i/>
          <w:iCs/>
          <w:sz w:val="28"/>
          <w:szCs w:val="28"/>
        </w:rPr>
        <w:t>устойчив</w:t>
      </w:r>
      <w:r w:rsidR="00184067">
        <w:rPr>
          <w:i/>
          <w:iCs/>
          <w:sz w:val="28"/>
          <w:szCs w:val="28"/>
        </w:rPr>
        <w:t>ого</w:t>
      </w:r>
      <w:r w:rsidR="00A2756E">
        <w:rPr>
          <w:i/>
          <w:iCs/>
          <w:sz w:val="28"/>
          <w:szCs w:val="28"/>
        </w:rPr>
        <w:t xml:space="preserve"> развити</w:t>
      </w:r>
      <w:r w:rsidR="00184067">
        <w:rPr>
          <w:i/>
          <w:iCs/>
          <w:sz w:val="28"/>
          <w:szCs w:val="28"/>
        </w:rPr>
        <w:t>я</w:t>
      </w:r>
      <w:r w:rsidR="00A2756E">
        <w:rPr>
          <w:i/>
          <w:iCs/>
          <w:sz w:val="28"/>
          <w:szCs w:val="28"/>
        </w:rPr>
        <w:t xml:space="preserve"> </w:t>
      </w:r>
      <w:r w:rsidR="00517DEC">
        <w:rPr>
          <w:sz w:val="28"/>
          <w:szCs w:val="28"/>
        </w:rPr>
        <w:t xml:space="preserve"> </w:t>
      </w:r>
    </w:p>
    <w:p w14:paraId="6DBB7D36" w14:textId="4126ACCA" w:rsidR="00815CF7" w:rsidRDefault="00815CF7" w:rsidP="00517DEC">
      <w:pPr>
        <w:jc w:val="both"/>
        <w:rPr>
          <w:sz w:val="28"/>
          <w:szCs w:val="28"/>
        </w:rPr>
      </w:pPr>
      <w:r>
        <w:rPr>
          <w:sz w:val="28"/>
          <w:szCs w:val="28"/>
        </w:rPr>
        <w:tab/>
      </w:r>
    </w:p>
    <w:p w14:paraId="525F0F96" w14:textId="6FB90BF7" w:rsidR="00815CF7" w:rsidRPr="00517DEC" w:rsidRDefault="00815CF7" w:rsidP="00642B58">
      <w:pPr>
        <w:spacing w:line="360" w:lineRule="auto"/>
        <w:jc w:val="both"/>
        <w:rPr>
          <w:i/>
          <w:iCs/>
          <w:sz w:val="28"/>
          <w:szCs w:val="28"/>
        </w:rPr>
      </w:pPr>
      <w:r>
        <w:rPr>
          <w:sz w:val="28"/>
          <w:szCs w:val="28"/>
        </w:rPr>
        <w:tab/>
      </w:r>
      <w:r w:rsidR="009C4314">
        <w:rPr>
          <w:sz w:val="28"/>
          <w:szCs w:val="28"/>
        </w:rPr>
        <w:t xml:space="preserve">Мировой прогресс в достижении Целей устойчивого развития. </w:t>
      </w:r>
      <w:r>
        <w:rPr>
          <w:sz w:val="28"/>
          <w:szCs w:val="28"/>
        </w:rPr>
        <w:t xml:space="preserve">Международные инициативы по достижению Целей устойчивого развития. </w:t>
      </w:r>
      <w:r w:rsidR="00984A0A">
        <w:rPr>
          <w:sz w:val="28"/>
          <w:szCs w:val="28"/>
        </w:rPr>
        <w:lastRenderedPageBreak/>
        <w:t xml:space="preserve">Адаптация международных инициатив в области ЦУР. </w:t>
      </w:r>
      <w:r w:rsidR="00422ECF">
        <w:rPr>
          <w:sz w:val="28"/>
          <w:szCs w:val="28"/>
        </w:rPr>
        <w:t>Модели и методы управления</w:t>
      </w:r>
      <w:r w:rsidR="00984A0A">
        <w:rPr>
          <w:sz w:val="28"/>
          <w:szCs w:val="28"/>
        </w:rPr>
        <w:t xml:space="preserve"> устойчивым развитием.</w:t>
      </w:r>
      <w:r w:rsidR="00422ECF">
        <w:rPr>
          <w:sz w:val="28"/>
          <w:szCs w:val="28"/>
        </w:rPr>
        <w:t xml:space="preserve"> </w:t>
      </w:r>
      <w:r w:rsidR="009C4314">
        <w:rPr>
          <w:sz w:val="28"/>
          <w:szCs w:val="28"/>
        </w:rPr>
        <w:t xml:space="preserve">Вклад РФ в достижение Целей устойчивого развития. </w:t>
      </w:r>
      <w:r>
        <w:rPr>
          <w:sz w:val="28"/>
          <w:szCs w:val="28"/>
        </w:rPr>
        <w:t>Российские инициативы в области устойчивого развития.</w:t>
      </w:r>
      <w:r w:rsidR="00DA4A27">
        <w:rPr>
          <w:sz w:val="28"/>
          <w:szCs w:val="28"/>
        </w:rPr>
        <w:t xml:space="preserve"> </w:t>
      </w:r>
      <w:r w:rsidR="009C4314">
        <w:rPr>
          <w:sz w:val="28"/>
          <w:szCs w:val="28"/>
        </w:rPr>
        <w:t>Факторы, оказывающие влияние на достижение целей устойчивого развития.</w:t>
      </w:r>
      <w:r w:rsidR="001C0523" w:rsidRPr="001C0523">
        <w:rPr>
          <w:sz w:val="28"/>
          <w:szCs w:val="28"/>
        </w:rPr>
        <w:t xml:space="preserve"> </w:t>
      </w:r>
      <w:r w:rsidR="001C0523">
        <w:rPr>
          <w:sz w:val="28"/>
          <w:szCs w:val="28"/>
        </w:rPr>
        <w:t>Роль и значение креативных индустрий в достижении целей устойчивого развития.</w:t>
      </w:r>
    </w:p>
    <w:p w14:paraId="6E21A2AB" w14:textId="77777777" w:rsidR="00E17D61" w:rsidRPr="00E17D61" w:rsidRDefault="00E17D61" w:rsidP="00F06433">
      <w:pPr>
        <w:spacing w:line="360" w:lineRule="auto"/>
        <w:ind w:firstLine="708"/>
        <w:jc w:val="both"/>
        <w:rPr>
          <w:sz w:val="28"/>
          <w:szCs w:val="28"/>
        </w:rPr>
      </w:pPr>
    </w:p>
    <w:p w14:paraId="581309AA" w14:textId="0922A1A3" w:rsidR="00184067" w:rsidRDefault="00184067" w:rsidP="00184067">
      <w:pPr>
        <w:jc w:val="both"/>
        <w:rPr>
          <w:i/>
          <w:iCs/>
          <w:sz w:val="28"/>
          <w:szCs w:val="28"/>
        </w:rPr>
      </w:pPr>
      <w:r w:rsidRPr="00E17D61">
        <w:rPr>
          <w:i/>
          <w:iCs/>
          <w:sz w:val="28"/>
          <w:szCs w:val="28"/>
        </w:rPr>
        <w:t xml:space="preserve">Тема </w:t>
      </w:r>
      <w:r>
        <w:rPr>
          <w:i/>
          <w:iCs/>
          <w:sz w:val="28"/>
          <w:szCs w:val="28"/>
        </w:rPr>
        <w:t>3.</w:t>
      </w:r>
      <w:r w:rsidRPr="00E17D61">
        <w:rPr>
          <w:i/>
          <w:iCs/>
          <w:sz w:val="28"/>
          <w:szCs w:val="28"/>
        </w:rPr>
        <w:t xml:space="preserve"> </w:t>
      </w:r>
      <w:r>
        <w:rPr>
          <w:i/>
          <w:iCs/>
          <w:sz w:val="28"/>
          <w:szCs w:val="28"/>
        </w:rPr>
        <w:t>Управление устойчивым развитием в РФ</w:t>
      </w:r>
    </w:p>
    <w:p w14:paraId="4E4231EE" w14:textId="2F7935D5" w:rsidR="00184067" w:rsidRPr="00E17D61" w:rsidRDefault="00184067" w:rsidP="00184067">
      <w:pPr>
        <w:jc w:val="both"/>
        <w:rPr>
          <w:i/>
          <w:iCs/>
          <w:sz w:val="28"/>
          <w:szCs w:val="28"/>
        </w:rPr>
      </w:pPr>
      <w:r w:rsidRPr="00E17D61">
        <w:rPr>
          <w:i/>
          <w:iCs/>
          <w:sz w:val="28"/>
          <w:szCs w:val="28"/>
        </w:rPr>
        <w:t xml:space="preserve">  </w:t>
      </w:r>
    </w:p>
    <w:p w14:paraId="327775CE" w14:textId="7FD4533A" w:rsidR="00815CF7" w:rsidRPr="00A2756E" w:rsidRDefault="003C071A" w:rsidP="003C071A">
      <w:pPr>
        <w:spacing w:line="360" w:lineRule="auto"/>
        <w:ind w:firstLine="708"/>
        <w:jc w:val="both"/>
        <w:rPr>
          <w:sz w:val="28"/>
          <w:szCs w:val="28"/>
        </w:rPr>
      </w:pPr>
      <w:r>
        <w:rPr>
          <w:sz w:val="28"/>
          <w:szCs w:val="28"/>
        </w:rPr>
        <w:t>Программы устойчивого развития на государственном и региональном уровне. Цели и задачи устойчивого развития в РФ.</w:t>
      </w:r>
      <w:r w:rsidR="001C0523">
        <w:rPr>
          <w:sz w:val="28"/>
          <w:szCs w:val="28"/>
        </w:rPr>
        <w:t xml:space="preserve"> </w:t>
      </w:r>
      <w:r w:rsidRPr="00E17D61">
        <w:rPr>
          <w:sz w:val="28"/>
          <w:szCs w:val="28"/>
        </w:rPr>
        <w:t>Показатели устойчивого развития, их динамика и перспектива.</w:t>
      </w:r>
      <w:r>
        <w:rPr>
          <w:sz w:val="28"/>
          <w:szCs w:val="28"/>
        </w:rPr>
        <w:t xml:space="preserve"> </w:t>
      </w:r>
      <w:r w:rsidR="00815CF7">
        <w:rPr>
          <w:sz w:val="28"/>
          <w:szCs w:val="28"/>
        </w:rPr>
        <w:t xml:space="preserve">Направления деятельности </w:t>
      </w:r>
      <w:r w:rsidR="001C0523">
        <w:rPr>
          <w:sz w:val="28"/>
          <w:szCs w:val="28"/>
        </w:rPr>
        <w:t xml:space="preserve">российских </w:t>
      </w:r>
      <w:r w:rsidR="00815CF7">
        <w:rPr>
          <w:sz w:val="28"/>
          <w:szCs w:val="28"/>
        </w:rPr>
        <w:t>креативных индустрий в области устойчивого развития.</w:t>
      </w:r>
      <w:r w:rsidR="001C0523">
        <w:rPr>
          <w:sz w:val="28"/>
          <w:szCs w:val="28"/>
        </w:rPr>
        <w:t xml:space="preserve"> Участники процесса </w:t>
      </w:r>
      <w:r w:rsidR="004B03B1">
        <w:rPr>
          <w:sz w:val="28"/>
          <w:szCs w:val="28"/>
        </w:rPr>
        <w:t xml:space="preserve">достижения Целей </w:t>
      </w:r>
      <w:r w:rsidR="001C0523">
        <w:rPr>
          <w:sz w:val="28"/>
          <w:szCs w:val="28"/>
        </w:rPr>
        <w:t>устойчивого развития и креативных индустрий в РФ.</w:t>
      </w:r>
    </w:p>
    <w:p w14:paraId="39B095B6" w14:textId="77777777" w:rsidR="00517DEC" w:rsidRPr="00E17D61" w:rsidRDefault="00517DEC" w:rsidP="00642B58">
      <w:pPr>
        <w:spacing w:line="360" w:lineRule="auto"/>
        <w:jc w:val="both"/>
        <w:rPr>
          <w:sz w:val="28"/>
          <w:szCs w:val="28"/>
        </w:rPr>
      </w:pPr>
    </w:p>
    <w:p w14:paraId="214587D6" w14:textId="44A81552" w:rsidR="00E17D61" w:rsidRPr="00E17D61" w:rsidRDefault="00E17D61" w:rsidP="00642B58">
      <w:pPr>
        <w:spacing w:line="360" w:lineRule="auto"/>
        <w:jc w:val="both"/>
        <w:rPr>
          <w:i/>
          <w:iCs/>
          <w:sz w:val="28"/>
          <w:szCs w:val="28"/>
        </w:rPr>
      </w:pPr>
      <w:r w:rsidRPr="00E17D61">
        <w:rPr>
          <w:i/>
          <w:iCs/>
          <w:sz w:val="28"/>
          <w:szCs w:val="28"/>
        </w:rPr>
        <w:t xml:space="preserve">Тема </w:t>
      </w:r>
      <w:r w:rsidR="00815CF7">
        <w:rPr>
          <w:i/>
          <w:iCs/>
          <w:sz w:val="28"/>
          <w:szCs w:val="28"/>
        </w:rPr>
        <w:t>4</w:t>
      </w:r>
      <w:r w:rsidRPr="00E17D61">
        <w:rPr>
          <w:i/>
          <w:iCs/>
          <w:sz w:val="28"/>
          <w:szCs w:val="28"/>
        </w:rPr>
        <w:t xml:space="preserve">. </w:t>
      </w:r>
      <w:r w:rsidR="00A2756E">
        <w:rPr>
          <w:i/>
          <w:iCs/>
          <w:sz w:val="28"/>
          <w:szCs w:val="28"/>
        </w:rPr>
        <w:t>О</w:t>
      </w:r>
      <w:r w:rsidR="00FA27AC">
        <w:rPr>
          <w:i/>
          <w:iCs/>
          <w:sz w:val="28"/>
          <w:szCs w:val="28"/>
        </w:rPr>
        <w:t>рганизация</w:t>
      </w:r>
      <w:r w:rsidR="00413460" w:rsidRPr="00413460">
        <w:rPr>
          <w:i/>
          <w:iCs/>
          <w:sz w:val="28"/>
          <w:szCs w:val="28"/>
        </w:rPr>
        <w:t xml:space="preserve"> деятельности</w:t>
      </w:r>
      <w:r w:rsidRPr="00E17D61">
        <w:rPr>
          <w:i/>
          <w:iCs/>
          <w:sz w:val="28"/>
          <w:szCs w:val="28"/>
        </w:rPr>
        <w:t xml:space="preserve"> </w:t>
      </w:r>
      <w:r w:rsidR="00A2756E">
        <w:rPr>
          <w:i/>
          <w:iCs/>
          <w:sz w:val="28"/>
          <w:szCs w:val="28"/>
        </w:rPr>
        <w:t xml:space="preserve">компании в области </w:t>
      </w:r>
      <w:r w:rsidR="005241D0">
        <w:rPr>
          <w:i/>
          <w:iCs/>
          <w:sz w:val="28"/>
          <w:szCs w:val="28"/>
        </w:rPr>
        <w:t>устойчивого развития</w:t>
      </w:r>
    </w:p>
    <w:p w14:paraId="4F935D97" w14:textId="7ED41825" w:rsidR="00E17D61" w:rsidRDefault="00210BB0" w:rsidP="00E17D61">
      <w:pPr>
        <w:spacing w:line="360" w:lineRule="auto"/>
        <w:ind w:firstLine="708"/>
        <w:jc w:val="both"/>
        <w:rPr>
          <w:sz w:val="28"/>
          <w:szCs w:val="28"/>
        </w:rPr>
      </w:pPr>
      <w:r w:rsidRPr="004C648B">
        <w:rPr>
          <w:sz w:val="28"/>
          <w:szCs w:val="28"/>
        </w:rPr>
        <w:t>Управленчески</w:t>
      </w:r>
      <w:r>
        <w:rPr>
          <w:sz w:val="28"/>
          <w:szCs w:val="28"/>
        </w:rPr>
        <w:t>е</w:t>
      </w:r>
      <w:r w:rsidRPr="004C648B">
        <w:rPr>
          <w:sz w:val="28"/>
          <w:szCs w:val="28"/>
        </w:rPr>
        <w:t xml:space="preserve"> и производственные аспекты </w:t>
      </w:r>
      <w:r>
        <w:rPr>
          <w:sz w:val="28"/>
          <w:szCs w:val="28"/>
        </w:rPr>
        <w:t xml:space="preserve">управления деятельностью в области устойчивого развития. </w:t>
      </w:r>
      <w:r w:rsidR="004C648B" w:rsidRPr="004C648B">
        <w:rPr>
          <w:sz w:val="28"/>
          <w:szCs w:val="28"/>
        </w:rPr>
        <w:t>Организационные аспекты и мотивация деятельности</w:t>
      </w:r>
      <w:r>
        <w:rPr>
          <w:sz w:val="28"/>
          <w:szCs w:val="28"/>
        </w:rPr>
        <w:t xml:space="preserve"> компании</w:t>
      </w:r>
      <w:r w:rsidR="004C648B" w:rsidRPr="004C648B">
        <w:rPr>
          <w:sz w:val="28"/>
          <w:szCs w:val="28"/>
        </w:rPr>
        <w:t xml:space="preserve"> </w:t>
      </w:r>
      <w:r w:rsidR="005241D0">
        <w:rPr>
          <w:sz w:val="28"/>
          <w:szCs w:val="28"/>
        </w:rPr>
        <w:t>по достижению целей устойчивого развития</w:t>
      </w:r>
      <w:r w:rsidR="004C648B">
        <w:rPr>
          <w:sz w:val="28"/>
          <w:szCs w:val="28"/>
        </w:rPr>
        <w:t>.</w:t>
      </w:r>
      <w:r w:rsidR="00F01BF8">
        <w:rPr>
          <w:sz w:val="28"/>
          <w:szCs w:val="28"/>
        </w:rPr>
        <w:t xml:space="preserve"> </w:t>
      </w:r>
      <w:r w:rsidR="004C648B" w:rsidRPr="004C648B">
        <w:rPr>
          <w:sz w:val="28"/>
          <w:szCs w:val="28"/>
        </w:rPr>
        <w:t>Марк</w:t>
      </w:r>
      <w:r w:rsidR="00F76451">
        <w:rPr>
          <w:sz w:val="28"/>
          <w:szCs w:val="28"/>
        </w:rPr>
        <w:t>е</w:t>
      </w:r>
      <w:r w:rsidR="004C648B" w:rsidRPr="004C648B">
        <w:rPr>
          <w:sz w:val="28"/>
          <w:szCs w:val="28"/>
        </w:rPr>
        <w:t xml:space="preserve">тинговые коммуникации </w:t>
      </w:r>
      <w:r w:rsidR="00B669CA">
        <w:rPr>
          <w:sz w:val="28"/>
          <w:szCs w:val="28"/>
        </w:rPr>
        <w:t>в области устойчивого развития</w:t>
      </w:r>
      <w:r w:rsidR="004C648B">
        <w:rPr>
          <w:sz w:val="28"/>
          <w:szCs w:val="28"/>
        </w:rPr>
        <w:t xml:space="preserve">. </w:t>
      </w:r>
      <w:r w:rsidR="004C648B" w:rsidRPr="004C648B">
        <w:rPr>
          <w:sz w:val="28"/>
          <w:szCs w:val="28"/>
        </w:rPr>
        <w:t xml:space="preserve">Профессиональные обязанности и личностные качества </w:t>
      </w:r>
      <w:r>
        <w:rPr>
          <w:sz w:val="28"/>
          <w:szCs w:val="28"/>
        </w:rPr>
        <w:t>специалиста по устойчивому развитию</w:t>
      </w:r>
      <w:r w:rsidR="006F29CA">
        <w:rPr>
          <w:sz w:val="28"/>
          <w:szCs w:val="28"/>
        </w:rPr>
        <w:t xml:space="preserve"> в креативных индустриях</w:t>
      </w:r>
      <w:r w:rsidR="004C648B">
        <w:rPr>
          <w:sz w:val="28"/>
          <w:szCs w:val="28"/>
        </w:rPr>
        <w:t xml:space="preserve">. </w:t>
      </w:r>
    </w:p>
    <w:p w14:paraId="03BC6573" w14:textId="77777777" w:rsidR="00517DEC" w:rsidRDefault="00517DEC" w:rsidP="00517DEC">
      <w:pPr>
        <w:spacing w:line="360" w:lineRule="auto"/>
        <w:ind w:firstLine="708"/>
        <w:jc w:val="both"/>
        <w:rPr>
          <w:sz w:val="28"/>
          <w:szCs w:val="28"/>
        </w:rPr>
      </w:pPr>
    </w:p>
    <w:p w14:paraId="4582F066" w14:textId="068B2B18" w:rsidR="00F01BF8" w:rsidRDefault="00F01BF8" w:rsidP="00F01BF8">
      <w:pPr>
        <w:jc w:val="both"/>
        <w:rPr>
          <w:i/>
          <w:iCs/>
          <w:sz w:val="28"/>
          <w:szCs w:val="28"/>
        </w:rPr>
      </w:pPr>
      <w:r w:rsidRPr="00E17D61">
        <w:rPr>
          <w:i/>
          <w:iCs/>
          <w:sz w:val="28"/>
          <w:szCs w:val="28"/>
        </w:rPr>
        <w:t xml:space="preserve">Тема 5. </w:t>
      </w:r>
      <w:r>
        <w:rPr>
          <w:i/>
          <w:iCs/>
          <w:sz w:val="28"/>
          <w:szCs w:val="28"/>
        </w:rPr>
        <w:t>Инструменты устойчивого развития</w:t>
      </w:r>
    </w:p>
    <w:p w14:paraId="7E86AE7D" w14:textId="76FFABF2" w:rsidR="00F01BF8" w:rsidRPr="00E17D61" w:rsidRDefault="00F01BF8" w:rsidP="00F01BF8">
      <w:pPr>
        <w:jc w:val="both"/>
        <w:rPr>
          <w:i/>
          <w:iCs/>
          <w:sz w:val="28"/>
          <w:szCs w:val="28"/>
        </w:rPr>
      </w:pPr>
      <w:r>
        <w:rPr>
          <w:i/>
          <w:iCs/>
          <w:sz w:val="28"/>
          <w:szCs w:val="28"/>
        </w:rPr>
        <w:t xml:space="preserve">                                                                                                                                                                                                                                                                                                                                                                                                                                                                                                                                                                                                                                                                                                                                                                                                                                                                                                                                                                                                                                                </w:t>
      </w:r>
    </w:p>
    <w:p w14:paraId="76EA6AE2" w14:textId="38259ADD" w:rsidR="00F01BF8" w:rsidRPr="00642B58" w:rsidRDefault="00422ECF" w:rsidP="00F01BF8">
      <w:pPr>
        <w:spacing w:line="360" w:lineRule="auto"/>
        <w:ind w:firstLine="708"/>
        <w:jc w:val="both"/>
        <w:rPr>
          <w:sz w:val="28"/>
          <w:szCs w:val="28"/>
        </w:rPr>
      </w:pPr>
      <w:r>
        <w:rPr>
          <w:sz w:val="28"/>
          <w:szCs w:val="28"/>
        </w:rPr>
        <w:t xml:space="preserve">Локализация Целей устойчивого развития. </w:t>
      </w:r>
      <w:r w:rsidR="004B03B1">
        <w:rPr>
          <w:sz w:val="28"/>
          <w:szCs w:val="28"/>
        </w:rPr>
        <w:t xml:space="preserve">Бюджетирование с учетом Целей устойчивого развития. </w:t>
      </w:r>
      <w:r w:rsidR="00F01BF8">
        <w:rPr>
          <w:sz w:val="28"/>
          <w:szCs w:val="28"/>
        </w:rPr>
        <w:t xml:space="preserve">Углеродное регулирование. </w:t>
      </w:r>
      <w:r w:rsidR="004B03B1">
        <w:rPr>
          <w:sz w:val="28"/>
          <w:szCs w:val="28"/>
        </w:rPr>
        <w:t xml:space="preserve">Рынок устойчивых финансов. </w:t>
      </w:r>
      <w:r w:rsidR="00F01BF8">
        <w:rPr>
          <w:sz w:val="28"/>
          <w:szCs w:val="28"/>
        </w:rPr>
        <w:t xml:space="preserve">«Зеленое» финансирование. </w:t>
      </w:r>
      <w:r w:rsidR="004B03B1">
        <w:rPr>
          <w:sz w:val="28"/>
          <w:szCs w:val="28"/>
          <w:lang w:val="en-US"/>
        </w:rPr>
        <w:t>ESG</w:t>
      </w:r>
      <w:r w:rsidR="004B03B1">
        <w:rPr>
          <w:sz w:val="28"/>
          <w:szCs w:val="28"/>
        </w:rPr>
        <w:t>-страхование.</w:t>
      </w:r>
      <w:r>
        <w:rPr>
          <w:sz w:val="28"/>
          <w:szCs w:val="28"/>
        </w:rPr>
        <w:t xml:space="preserve"> Проекты креативных индустрий в области устойчивого развития.</w:t>
      </w:r>
    </w:p>
    <w:p w14:paraId="36CE6700" w14:textId="77777777" w:rsidR="006F29CA" w:rsidRPr="00422ECF" w:rsidRDefault="006F29CA" w:rsidP="00F01BF8">
      <w:pPr>
        <w:spacing w:line="360" w:lineRule="auto"/>
        <w:ind w:firstLine="708"/>
        <w:jc w:val="both"/>
        <w:rPr>
          <w:sz w:val="28"/>
          <w:szCs w:val="28"/>
        </w:rPr>
      </w:pPr>
    </w:p>
    <w:p w14:paraId="6D8CA6D8" w14:textId="42643277" w:rsidR="00517DEC" w:rsidRPr="003C071A" w:rsidRDefault="00517DEC" w:rsidP="00517DEC">
      <w:pPr>
        <w:spacing w:line="360" w:lineRule="auto"/>
        <w:jc w:val="both"/>
        <w:rPr>
          <w:i/>
          <w:iCs/>
          <w:sz w:val="28"/>
          <w:szCs w:val="28"/>
        </w:rPr>
      </w:pPr>
      <w:r w:rsidRPr="003C071A">
        <w:rPr>
          <w:i/>
          <w:iCs/>
          <w:sz w:val="28"/>
          <w:szCs w:val="28"/>
        </w:rPr>
        <w:lastRenderedPageBreak/>
        <w:t>Тема</w:t>
      </w:r>
      <w:r>
        <w:rPr>
          <w:i/>
          <w:iCs/>
          <w:sz w:val="28"/>
          <w:szCs w:val="28"/>
        </w:rPr>
        <w:t xml:space="preserve"> 6</w:t>
      </w:r>
      <w:r w:rsidRPr="003C071A">
        <w:rPr>
          <w:i/>
          <w:iCs/>
          <w:sz w:val="28"/>
          <w:szCs w:val="28"/>
        </w:rPr>
        <w:t>.</w:t>
      </w:r>
      <w:r>
        <w:rPr>
          <w:i/>
          <w:iCs/>
          <w:sz w:val="28"/>
          <w:szCs w:val="28"/>
        </w:rPr>
        <w:t xml:space="preserve"> </w:t>
      </w:r>
      <w:r w:rsidR="00F01BF8">
        <w:rPr>
          <w:i/>
          <w:iCs/>
          <w:sz w:val="28"/>
          <w:szCs w:val="28"/>
        </w:rPr>
        <w:t>Оценка результатов</w:t>
      </w:r>
      <w:r w:rsidR="00422ECF">
        <w:rPr>
          <w:i/>
          <w:iCs/>
          <w:sz w:val="28"/>
          <w:szCs w:val="28"/>
        </w:rPr>
        <w:t xml:space="preserve"> деятельности</w:t>
      </w:r>
      <w:r w:rsidR="00F01BF8">
        <w:rPr>
          <w:i/>
          <w:iCs/>
          <w:sz w:val="28"/>
          <w:szCs w:val="28"/>
        </w:rPr>
        <w:t xml:space="preserve"> в области </w:t>
      </w:r>
      <w:r w:rsidR="00DA4A27">
        <w:rPr>
          <w:i/>
          <w:iCs/>
          <w:sz w:val="28"/>
          <w:szCs w:val="28"/>
        </w:rPr>
        <w:t>устойчивого развития</w:t>
      </w:r>
    </w:p>
    <w:p w14:paraId="2981FC34" w14:textId="778BE71E" w:rsidR="00F01BF8" w:rsidRPr="00F01BF8" w:rsidRDefault="00422ECF" w:rsidP="00517DEC">
      <w:pPr>
        <w:spacing w:line="360" w:lineRule="auto"/>
        <w:ind w:firstLine="708"/>
        <w:jc w:val="both"/>
        <w:rPr>
          <w:sz w:val="28"/>
          <w:szCs w:val="28"/>
        </w:rPr>
      </w:pPr>
      <w:r>
        <w:rPr>
          <w:sz w:val="28"/>
          <w:szCs w:val="28"/>
        </w:rPr>
        <w:t xml:space="preserve">Добровольный национальный отчет в области устойчивого развития. Корпоративная отчетность об устойчивом развитии. </w:t>
      </w:r>
      <w:r w:rsidR="00330B6E">
        <w:rPr>
          <w:sz w:val="28"/>
          <w:szCs w:val="28"/>
        </w:rPr>
        <w:t xml:space="preserve">Нефинансовая отчетность. Стандарты раскрытия информации, связанной с устойчивым развитием. </w:t>
      </w:r>
      <w:r w:rsidR="00517DEC">
        <w:rPr>
          <w:sz w:val="28"/>
          <w:szCs w:val="28"/>
        </w:rPr>
        <w:t xml:space="preserve">Рейтинги устойчивого развития. </w:t>
      </w:r>
      <w:proofErr w:type="spellStart"/>
      <w:r w:rsidR="00517DEC">
        <w:rPr>
          <w:sz w:val="28"/>
          <w:szCs w:val="28"/>
        </w:rPr>
        <w:t>Рэнкинги</w:t>
      </w:r>
      <w:proofErr w:type="spellEnd"/>
      <w:r w:rsidR="00517DEC">
        <w:rPr>
          <w:sz w:val="28"/>
          <w:szCs w:val="28"/>
        </w:rPr>
        <w:t xml:space="preserve"> устойчивого развития. </w:t>
      </w:r>
      <w:r w:rsidR="00517DEC">
        <w:rPr>
          <w:sz w:val="28"/>
          <w:szCs w:val="28"/>
          <w:lang w:val="en-US"/>
        </w:rPr>
        <w:t>ESG</w:t>
      </w:r>
      <w:r w:rsidR="00517DEC">
        <w:rPr>
          <w:sz w:val="28"/>
          <w:szCs w:val="28"/>
        </w:rPr>
        <w:t>-индексы.</w:t>
      </w:r>
      <w:r w:rsidR="00DA4A27">
        <w:rPr>
          <w:sz w:val="28"/>
          <w:szCs w:val="28"/>
        </w:rPr>
        <w:t xml:space="preserve"> </w:t>
      </w:r>
      <w:r w:rsidR="00984A0A">
        <w:rPr>
          <w:sz w:val="28"/>
          <w:szCs w:val="28"/>
        </w:rPr>
        <w:t xml:space="preserve">Индекс человеческого развития. </w:t>
      </w:r>
      <w:r w:rsidR="00F01BF8">
        <w:rPr>
          <w:sz w:val="28"/>
          <w:szCs w:val="28"/>
        </w:rPr>
        <w:t xml:space="preserve">Национальный </w:t>
      </w:r>
      <w:r w:rsidR="00F01BF8">
        <w:rPr>
          <w:sz w:val="28"/>
          <w:szCs w:val="28"/>
          <w:lang w:val="en-US"/>
        </w:rPr>
        <w:t>ESG</w:t>
      </w:r>
      <w:r w:rsidR="00F01BF8" w:rsidRPr="00642B58">
        <w:rPr>
          <w:sz w:val="28"/>
          <w:szCs w:val="28"/>
        </w:rPr>
        <w:t>-</w:t>
      </w:r>
      <w:r w:rsidR="00F01BF8">
        <w:rPr>
          <w:sz w:val="28"/>
          <w:szCs w:val="28"/>
        </w:rPr>
        <w:t>альянс.</w:t>
      </w:r>
      <w:r>
        <w:rPr>
          <w:sz w:val="28"/>
          <w:szCs w:val="28"/>
        </w:rPr>
        <w:t xml:space="preserve"> </w:t>
      </w:r>
    </w:p>
    <w:p w14:paraId="14340B43" w14:textId="77777777" w:rsidR="00FD484A" w:rsidRDefault="00FD484A" w:rsidP="00FD484A">
      <w:pPr>
        <w:spacing w:line="360" w:lineRule="auto"/>
        <w:jc w:val="both"/>
        <w:rPr>
          <w:i/>
          <w:iCs/>
          <w:sz w:val="28"/>
          <w:szCs w:val="28"/>
        </w:rPr>
      </w:pPr>
    </w:p>
    <w:p w14:paraId="5C8DAECC" w14:textId="4CBA1DA6" w:rsidR="00E17D61" w:rsidRPr="00642B58" w:rsidRDefault="00FD484A" w:rsidP="00642B58">
      <w:pPr>
        <w:spacing w:line="360" w:lineRule="auto"/>
        <w:jc w:val="both"/>
        <w:rPr>
          <w:i/>
          <w:iCs/>
          <w:sz w:val="28"/>
          <w:szCs w:val="28"/>
        </w:rPr>
      </w:pPr>
      <w:r w:rsidRPr="00642B58">
        <w:rPr>
          <w:i/>
          <w:iCs/>
          <w:sz w:val="28"/>
          <w:szCs w:val="28"/>
        </w:rPr>
        <w:t>Тема 7. Креативн</w:t>
      </w:r>
      <w:r w:rsidR="00422ECF">
        <w:rPr>
          <w:i/>
          <w:iCs/>
          <w:sz w:val="28"/>
          <w:szCs w:val="28"/>
        </w:rPr>
        <w:t>ый класс в устойчивом региональном развитии</w:t>
      </w:r>
    </w:p>
    <w:p w14:paraId="15A89405" w14:textId="2A8775C7" w:rsidR="00FD484A" w:rsidRDefault="00FD484A" w:rsidP="00FD484A">
      <w:pPr>
        <w:spacing w:line="360" w:lineRule="auto"/>
        <w:ind w:firstLine="708"/>
        <w:jc w:val="both"/>
        <w:rPr>
          <w:sz w:val="28"/>
          <w:szCs w:val="28"/>
        </w:rPr>
      </w:pPr>
      <w:r>
        <w:rPr>
          <w:sz w:val="28"/>
          <w:szCs w:val="28"/>
        </w:rPr>
        <w:t xml:space="preserve">Понятие креативного класса. Ценности креативного класса. Вклад креативного класса в достижение целей устойчивого развития. </w:t>
      </w:r>
      <w:r w:rsidRPr="00FD484A">
        <w:rPr>
          <w:sz w:val="28"/>
          <w:szCs w:val="28"/>
        </w:rPr>
        <w:t>Креативные города в устойчивом региональном развитии.</w:t>
      </w:r>
      <w:r>
        <w:rPr>
          <w:sz w:val="28"/>
          <w:szCs w:val="28"/>
        </w:rPr>
        <w:t xml:space="preserve"> Креативные кластеры. </w:t>
      </w:r>
      <w:r w:rsidR="00984A0A">
        <w:rPr>
          <w:sz w:val="28"/>
          <w:szCs w:val="28"/>
        </w:rPr>
        <w:t>Экономический эффект создания креативных кластеров. Социальный эффект создания креативных кластеров.</w:t>
      </w:r>
    </w:p>
    <w:p w14:paraId="1B55B999" w14:textId="77777777" w:rsidR="00EB4426" w:rsidRPr="00E17D61" w:rsidRDefault="00EB4426" w:rsidP="00F06433">
      <w:pPr>
        <w:spacing w:line="360" w:lineRule="auto"/>
        <w:ind w:firstLine="708"/>
        <w:jc w:val="both"/>
      </w:pPr>
    </w:p>
    <w:p w14:paraId="421D9358" w14:textId="6ACA44D1" w:rsidR="003835E1" w:rsidRPr="00E17D61" w:rsidRDefault="00DF37CF" w:rsidP="003835E1">
      <w:pPr>
        <w:jc w:val="both"/>
        <w:rPr>
          <w:i/>
          <w:iCs/>
          <w:sz w:val="28"/>
          <w:szCs w:val="28"/>
        </w:rPr>
      </w:pPr>
      <w:r w:rsidRPr="00E17D61">
        <w:rPr>
          <w:i/>
          <w:iCs/>
          <w:sz w:val="28"/>
          <w:szCs w:val="28"/>
        </w:rPr>
        <w:t xml:space="preserve">Тема 8. </w:t>
      </w:r>
      <w:r w:rsidR="00FD484A">
        <w:rPr>
          <w:i/>
          <w:iCs/>
          <w:sz w:val="28"/>
          <w:szCs w:val="28"/>
        </w:rPr>
        <w:t xml:space="preserve">Перспективы </w:t>
      </w:r>
      <w:r w:rsidR="00422ECF">
        <w:rPr>
          <w:i/>
          <w:iCs/>
          <w:sz w:val="28"/>
          <w:szCs w:val="28"/>
        </w:rPr>
        <w:t>достижения Целей</w:t>
      </w:r>
      <w:r w:rsidR="00FD484A">
        <w:rPr>
          <w:i/>
          <w:iCs/>
          <w:sz w:val="28"/>
          <w:szCs w:val="28"/>
        </w:rPr>
        <w:t xml:space="preserve"> устойчиво</w:t>
      </w:r>
      <w:r w:rsidR="00422ECF">
        <w:rPr>
          <w:i/>
          <w:iCs/>
          <w:sz w:val="28"/>
          <w:szCs w:val="28"/>
        </w:rPr>
        <w:t>го</w:t>
      </w:r>
      <w:r w:rsidR="00FD484A">
        <w:rPr>
          <w:i/>
          <w:iCs/>
          <w:sz w:val="28"/>
          <w:szCs w:val="28"/>
        </w:rPr>
        <w:t xml:space="preserve"> развити</w:t>
      </w:r>
      <w:r w:rsidR="00422ECF">
        <w:rPr>
          <w:i/>
          <w:iCs/>
          <w:sz w:val="28"/>
          <w:szCs w:val="28"/>
        </w:rPr>
        <w:t>я</w:t>
      </w:r>
    </w:p>
    <w:bookmarkEnd w:id="14"/>
    <w:p w14:paraId="233A188D" w14:textId="2C2421A8" w:rsidR="00FD484A" w:rsidRDefault="00422ECF" w:rsidP="00422ECF">
      <w:pPr>
        <w:spacing w:line="360" w:lineRule="auto"/>
        <w:ind w:firstLine="708"/>
        <w:jc w:val="both"/>
        <w:rPr>
          <w:sz w:val="28"/>
          <w:szCs w:val="28"/>
        </w:rPr>
      </w:pPr>
      <w:r>
        <w:rPr>
          <w:sz w:val="28"/>
          <w:szCs w:val="28"/>
        </w:rPr>
        <w:t xml:space="preserve">Предпосылки достижения Целей устойчивого развития. </w:t>
      </w:r>
      <w:r w:rsidR="00D81985">
        <w:rPr>
          <w:sz w:val="28"/>
          <w:szCs w:val="28"/>
        </w:rPr>
        <w:t xml:space="preserve">Международные тренды </w:t>
      </w:r>
      <w:r>
        <w:rPr>
          <w:sz w:val="28"/>
          <w:szCs w:val="28"/>
        </w:rPr>
        <w:t>устойчивого</w:t>
      </w:r>
      <w:r w:rsidR="00D81985">
        <w:rPr>
          <w:sz w:val="28"/>
          <w:szCs w:val="28"/>
        </w:rPr>
        <w:t xml:space="preserve"> развити</w:t>
      </w:r>
      <w:r>
        <w:rPr>
          <w:sz w:val="28"/>
          <w:szCs w:val="28"/>
        </w:rPr>
        <w:t>я</w:t>
      </w:r>
      <w:r w:rsidR="00D81985">
        <w:rPr>
          <w:sz w:val="28"/>
          <w:szCs w:val="28"/>
        </w:rPr>
        <w:t xml:space="preserve"> креативных индустрий. Цифровая трансформация креативного сектора: вызовы и возможности. </w:t>
      </w:r>
      <w:r w:rsidRPr="00E17D61">
        <w:rPr>
          <w:sz w:val="28"/>
          <w:szCs w:val="28"/>
        </w:rPr>
        <w:t>Санкционная политика и ее последствия для развития креативных индустрий РФ.</w:t>
      </w:r>
      <w:r>
        <w:rPr>
          <w:sz w:val="28"/>
          <w:szCs w:val="28"/>
        </w:rPr>
        <w:t xml:space="preserve"> </w:t>
      </w:r>
      <w:r w:rsidR="00D81985">
        <w:rPr>
          <w:sz w:val="28"/>
          <w:szCs w:val="28"/>
        </w:rPr>
        <w:t>Применение искусственного интеллекта в креативных индустриях.</w:t>
      </w:r>
      <w:r w:rsidR="007C6772">
        <w:rPr>
          <w:sz w:val="28"/>
          <w:szCs w:val="28"/>
        </w:rPr>
        <w:t xml:space="preserve"> Креативные индустрии и большие данные.</w:t>
      </w:r>
      <w:r w:rsidR="00D81985" w:rsidRPr="00D81985">
        <w:rPr>
          <w:sz w:val="28"/>
          <w:szCs w:val="28"/>
        </w:rPr>
        <w:t xml:space="preserve"> </w:t>
      </w:r>
    </w:p>
    <w:bookmarkEnd w:id="12"/>
    <w:p w14:paraId="32205D34" w14:textId="4786B28E" w:rsidR="007204B1" w:rsidRDefault="00DF37CF" w:rsidP="00F06433">
      <w:pPr>
        <w:spacing w:line="360" w:lineRule="auto"/>
        <w:ind w:firstLine="708"/>
        <w:jc w:val="both"/>
        <w:rPr>
          <w:sz w:val="28"/>
          <w:szCs w:val="28"/>
        </w:rPr>
      </w:pPr>
      <w:r w:rsidRPr="00E17D61">
        <w:rPr>
          <w:sz w:val="28"/>
          <w:szCs w:val="28"/>
        </w:rPr>
        <w:t xml:space="preserve"> </w:t>
      </w:r>
    </w:p>
    <w:p w14:paraId="157CC43C" w14:textId="40E15A22" w:rsidR="00A25D06" w:rsidRDefault="00A25D06" w:rsidP="00F06433">
      <w:pPr>
        <w:spacing w:line="360" w:lineRule="auto"/>
        <w:ind w:firstLine="708"/>
        <w:jc w:val="both"/>
        <w:rPr>
          <w:sz w:val="28"/>
          <w:szCs w:val="28"/>
        </w:rPr>
      </w:pPr>
    </w:p>
    <w:p w14:paraId="204BA7CA" w14:textId="4E9FC24A" w:rsidR="00A25D06" w:rsidRDefault="00A25D06" w:rsidP="00F06433">
      <w:pPr>
        <w:spacing w:line="360" w:lineRule="auto"/>
        <w:ind w:firstLine="708"/>
        <w:jc w:val="both"/>
        <w:rPr>
          <w:sz w:val="28"/>
          <w:szCs w:val="28"/>
        </w:rPr>
      </w:pPr>
    </w:p>
    <w:p w14:paraId="61ED7369" w14:textId="5C4030CF" w:rsidR="00A25D06" w:rsidRDefault="00A25D06" w:rsidP="00F06433">
      <w:pPr>
        <w:spacing w:line="360" w:lineRule="auto"/>
        <w:ind w:firstLine="708"/>
        <w:jc w:val="both"/>
        <w:rPr>
          <w:sz w:val="28"/>
          <w:szCs w:val="28"/>
        </w:rPr>
      </w:pPr>
    </w:p>
    <w:p w14:paraId="259D5569" w14:textId="2D943808" w:rsidR="00A25D06" w:rsidRDefault="00A25D06" w:rsidP="00F06433">
      <w:pPr>
        <w:spacing w:line="360" w:lineRule="auto"/>
        <w:ind w:firstLine="708"/>
        <w:jc w:val="both"/>
        <w:rPr>
          <w:sz w:val="28"/>
          <w:szCs w:val="28"/>
        </w:rPr>
      </w:pPr>
    </w:p>
    <w:p w14:paraId="2A365E3A" w14:textId="067029B2" w:rsidR="00A25D06" w:rsidRDefault="00A25D06" w:rsidP="00F06433">
      <w:pPr>
        <w:spacing w:line="360" w:lineRule="auto"/>
        <w:ind w:firstLine="708"/>
        <w:jc w:val="both"/>
        <w:rPr>
          <w:sz w:val="28"/>
          <w:szCs w:val="28"/>
        </w:rPr>
      </w:pPr>
    </w:p>
    <w:p w14:paraId="17FC4D89" w14:textId="022DCC04" w:rsidR="00A25D06" w:rsidRDefault="00A25D06" w:rsidP="00F06433">
      <w:pPr>
        <w:spacing w:line="360" w:lineRule="auto"/>
        <w:ind w:firstLine="708"/>
        <w:jc w:val="both"/>
        <w:rPr>
          <w:sz w:val="28"/>
          <w:szCs w:val="28"/>
        </w:rPr>
      </w:pPr>
    </w:p>
    <w:p w14:paraId="31F8766B" w14:textId="77777777" w:rsidR="00A25D06" w:rsidRDefault="00A25D06" w:rsidP="00F06433">
      <w:pPr>
        <w:spacing w:line="360" w:lineRule="auto"/>
        <w:ind w:firstLine="708"/>
        <w:jc w:val="both"/>
        <w:rPr>
          <w:sz w:val="28"/>
          <w:szCs w:val="28"/>
        </w:rPr>
      </w:pPr>
    </w:p>
    <w:bookmarkEnd w:id="13"/>
    <w:p w14:paraId="0FBFF6F4" w14:textId="77777777" w:rsidR="00F06433" w:rsidRPr="00B62BE3" w:rsidRDefault="00F06433" w:rsidP="00F06433">
      <w:pPr>
        <w:spacing w:line="360" w:lineRule="auto"/>
        <w:ind w:firstLine="708"/>
        <w:jc w:val="both"/>
        <w:rPr>
          <w:sz w:val="28"/>
          <w:szCs w:val="28"/>
        </w:rPr>
      </w:pPr>
    </w:p>
    <w:p w14:paraId="1DFE9B06" w14:textId="737E8BDA" w:rsidR="009C7357" w:rsidRDefault="009C7357" w:rsidP="00642B58">
      <w:pPr>
        <w:pStyle w:val="2"/>
        <w:jc w:val="left"/>
      </w:pPr>
      <w:bookmarkStart w:id="15" w:name="_Toc158998458"/>
      <w:r w:rsidRPr="00045C6A">
        <w:lastRenderedPageBreak/>
        <w:t>5.2. Учебно-тематический план</w:t>
      </w:r>
      <w:bookmarkEnd w:id="15"/>
      <w:r w:rsidR="00642B58">
        <w:br/>
      </w:r>
    </w:p>
    <w:p w14:paraId="195DEEE5" w14:textId="44B37D91" w:rsidR="00642B58" w:rsidRDefault="00642B58" w:rsidP="00642B58">
      <w:pPr>
        <w:pStyle w:val="aff5"/>
      </w:pPr>
      <w:r>
        <w:t xml:space="preserve">Таблица </w:t>
      </w:r>
      <w:fldSimple w:instr=" SEQ Таблица \* ARABIC ">
        <w:r w:rsidR="00C739F8">
          <w:rPr>
            <w:noProof/>
          </w:rPr>
          <w:t>3</w:t>
        </w:r>
      </w:fldSimple>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2509"/>
        <w:gridCol w:w="852"/>
        <w:gridCol w:w="700"/>
        <w:gridCol w:w="715"/>
        <w:gridCol w:w="1135"/>
        <w:gridCol w:w="710"/>
        <w:gridCol w:w="2517"/>
      </w:tblGrid>
      <w:tr w:rsidR="007C6772" w:rsidRPr="00045C6A" w14:paraId="20958857" w14:textId="77777777" w:rsidTr="001A0940">
        <w:tc>
          <w:tcPr>
            <w:tcW w:w="313" w:type="pct"/>
            <w:vMerge w:val="restart"/>
            <w:shd w:val="clear" w:color="auto" w:fill="auto"/>
          </w:tcPr>
          <w:p w14:paraId="27DEF5F0" w14:textId="77777777" w:rsidR="007C6772" w:rsidRPr="00045C6A" w:rsidRDefault="007C6772" w:rsidP="001A0940">
            <w:pPr>
              <w:tabs>
                <w:tab w:val="right" w:pos="851"/>
              </w:tabs>
              <w:jc w:val="both"/>
            </w:pPr>
            <w:r w:rsidRPr="00045C6A">
              <w:t>№</w:t>
            </w:r>
          </w:p>
          <w:p w14:paraId="2F8DC8D0" w14:textId="77777777" w:rsidR="007C6772" w:rsidRPr="00045C6A" w:rsidRDefault="007C6772" w:rsidP="001A0940">
            <w:pPr>
              <w:tabs>
                <w:tab w:val="right" w:pos="851"/>
              </w:tabs>
              <w:jc w:val="both"/>
            </w:pPr>
            <w:r w:rsidRPr="00045C6A">
              <w:t>п/п</w:t>
            </w:r>
          </w:p>
        </w:tc>
        <w:tc>
          <w:tcPr>
            <w:tcW w:w="1287" w:type="pct"/>
            <w:vMerge w:val="restart"/>
            <w:shd w:val="clear" w:color="auto" w:fill="auto"/>
          </w:tcPr>
          <w:p w14:paraId="6D5D981F" w14:textId="77777777" w:rsidR="007C6772" w:rsidRPr="00045C6A" w:rsidRDefault="007C6772" w:rsidP="001A0940">
            <w:pPr>
              <w:tabs>
                <w:tab w:val="right" w:pos="851"/>
              </w:tabs>
              <w:jc w:val="center"/>
              <w:rPr>
                <w:b/>
                <w:sz w:val="22"/>
                <w:szCs w:val="22"/>
              </w:rPr>
            </w:pPr>
            <w:r w:rsidRPr="00045C6A">
              <w:rPr>
                <w:b/>
                <w:sz w:val="22"/>
                <w:szCs w:val="22"/>
              </w:rPr>
              <w:t>Наименование</w:t>
            </w:r>
          </w:p>
          <w:p w14:paraId="3AA1BED2" w14:textId="77777777" w:rsidR="007C6772" w:rsidRPr="00045C6A" w:rsidRDefault="007C6772" w:rsidP="001A0940">
            <w:pPr>
              <w:tabs>
                <w:tab w:val="right" w:pos="851"/>
              </w:tabs>
              <w:jc w:val="center"/>
              <w:rPr>
                <w:b/>
                <w:sz w:val="22"/>
                <w:szCs w:val="22"/>
              </w:rPr>
            </w:pPr>
            <w:r w:rsidRPr="00045C6A">
              <w:rPr>
                <w:b/>
                <w:sz w:val="22"/>
                <w:szCs w:val="22"/>
              </w:rPr>
              <w:t>тем</w:t>
            </w:r>
          </w:p>
          <w:p w14:paraId="6A2244F2" w14:textId="77777777" w:rsidR="007C6772" w:rsidRPr="00045C6A" w:rsidRDefault="007C6772" w:rsidP="001A0940">
            <w:pPr>
              <w:tabs>
                <w:tab w:val="right" w:pos="851"/>
              </w:tabs>
              <w:jc w:val="center"/>
              <w:rPr>
                <w:sz w:val="22"/>
                <w:szCs w:val="22"/>
              </w:rPr>
            </w:pPr>
            <w:r w:rsidRPr="00045C6A">
              <w:rPr>
                <w:b/>
                <w:sz w:val="22"/>
                <w:szCs w:val="22"/>
              </w:rPr>
              <w:t>(разделов) дисциплины</w:t>
            </w:r>
          </w:p>
        </w:tc>
        <w:tc>
          <w:tcPr>
            <w:tcW w:w="2109" w:type="pct"/>
            <w:gridSpan w:val="5"/>
          </w:tcPr>
          <w:p w14:paraId="3FBBDCC5" w14:textId="77777777" w:rsidR="007C6772" w:rsidRPr="00045C6A" w:rsidRDefault="007C6772" w:rsidP="001A0940">
            <w:pPr>
              <w:tabs>
                <w:tab w:val="right" w:pos="851"/>
              </w:tabs>
              <w:jc w:val="center"/>
              <w:rPr>
                <w:b/>
              </w:rPr>
            </w:pPr>
            <w:r w:rsidRPr="00045C6A">
              <w:rPr>
                <w:b/>
              </w:rPr>
              <w:t>Трудоемкость в часах</w:t>
            </w:r>
          </w:p>
        </w:tc>
        <w:tc>
          <w:tcPr>
            <w:tcW w:w="1291" w:type="pct"/>
            <w:vMerge w:val="restart"/>
            <w:shd w:val="clear" w:color="auto" w:fill="auto"/>
          </w:tcPr>
          <w:p w14:paraId="251137C7" w14:textId="77777777" w:rsidR="007C6772" w:rsidRPr="00045C6A" w:rsidRDefault="007C6772" w:rsidP="001A0940">
            <w:pPr>
              <w:tabs>
                <w:tab w:val="right" w:pos="851"/>
              </w:tabs>
              <w:jc w:val="center"/>
              <w:rPr>
                <w:b/>
              </w:rPr>
            </w:pPr>
            <w:r w:rsidRPr="00045C6A">
              <w:rPr>
                <w:b/>
              </w:rPr>
              <w:t>Формы текущего контроля успеваемости</w:t>
            </w:r>
          </w:p>
        </w:tc>
      </w:tr>
      <w:tr w:rsidR="007C6772" w:rsidRPr="00045C6A" w14:paraId="35A2A1BF" w14:textId="77777777" w:rsidTr="001A0940">
        <w:tc>
          <w:tcPr>
            <w:tcW w:w="313" w:type="pct"/>
            <w:vMerge/>
            <w:shd w:val="clear" w:color="auto" w:fill="auto"/>
          </w:tcPr>
          <w:p w14:paraId="239C2A2E" w14:textId="77777777" w:rsidR="007C6772" w:rsidRPr="00045C6A" w:rsidRDefault="007C6772" w:rsidP="001A0940">
            <w:pPr>
              <w:tabs>
                <w:tab w:val="right" w:pos="851"/>
              </w:tabs>
              <w:jc w:val="both"/>
            </w:pPr>
          </w:p>
        </w:tc>
        <w:tc>
          <w:tcPr>
            <w:tcW w:w="1287" w:type="pct"/>
            <w:vMerge/>
            <w:shd w:val="clear" w:color="auto" w:fill="auto"/>
          </w:tcPr>
          <w:p w14:paraId="390ADF82" w14:textId="77777777" w:rsidR="007C6772" w:rsidRPr="00045C6A" w:rsidRDefault="007C6772" w:rsidP="001A0940">
            <w:pPr>
              <w:tabs>
                <w:tab w:val="right" w:pos="851"/>
              </w:tabs>
              <w:jc w:val="both"/>
            </w:pPr>
          </w:p>
        </w:tc>
        <w:tc>
          <w:tcPr>
            <w:tcW w:w="437" w:type="pct"/>
            <w:vMerge w:val="restart"/>
            <w:shd w:val="clear" w:color="auto" w:fill="auto"/>
            <w:textDirection w:val="btLr"/>
          </w:tcPr>
          <w:p w14:paraId="712D4BED" w14:textId="77777777" w:rsidR="007C6772" w:rsidRPr="00045C6A" w:rsidRDefault="007C6772" w:rsidP="001A0940">
            <w:pPr>
              <w:tabs>
                <w:tab w:val="right" w:pos="851"/>
              </w:tabs>
              <w:jc w:val="center"/>
              <w:rPr>
                <w:b/>
              </w:rPr>
            </w:pPr>
            <w:r w:rsidRPr="00045C6A">
              <w:rPr>
                <w:b/>
              </w:rPr>
              <w:t>Всего</w:t>
            </w:r>
          </w:p>
        </w:tc>
        <w:tc>
          <w:tcPr>
            <w:tcW w:w="1308" w:type="pct"/>
            <w:gridSpan w:val="3"/>
            <w:shd w:val="clear" w:color="auto" w:fill="auto"/>
          </w:tcPr>
          <w:p w14:paraId="71C6AACC" w14:textId="77777777" w:rsidR="007C6772" w:rsidRPr="00045C6A" w:rsidRDefault="007C6772" w:rsidP="001A0940">
            <w:pPr>
              <w:tabs>
                <w:tab w:val="right" w:pos="851"/>
              </w:tabs>
              <w:jc w:val="center"/>
              <w:rPr>
                <w:b/>
              </w:rPr>
            </w:pPr>
            <w:r w:rsidRPr="00045C6A">
              <w:rPr>
                <w:b/>
              </w:rPr>
              <w:t>Контактная работа* - Аудиторная работа</w:t>
            </w:r>
          </w:p>
        </w:tc>
        <w:tc>
          <w:tcPr>
            <w:tcW w:w="364" w:type="pct"/>
            <w:vMerge w:val="restart"/>
            <w:shd w:val="clear" w:color="auto" w:fill="auto"/>
            <w:textDirection w:val="btLr"/>
          </w:tcPr>
          <w:p w14:paraId="6D933CEE" w14:textId="77777777" w:rsidR="007C6772" w:rsidRPr="00045C6A" w:rsidRDefault="007C6772" w:rsidP="001A0940">
            <w:pPr>
              <w:tabs>
                <w:tab w:val="right" w:pos="851"/>
              </w:tabs>
              <w:jc w:val="center"/>
            </w:pPr>
            <w:r w:rsidRPr="00045C6A">
              <w:rPr>
                <w:b/>
              </w:rPr>
              <w:t>Самостоятельная работа</w:t>
            </w:r>
          </w:p>
        </w:tc>
        <w:tc>
          <w:tcPr>
            <w:tcW w:w="1291" w:type="pct"/>
            <w:vMerge/>
            <w:shd w:val="clear" w:color="auto" w:fill="auto"/>
          </w:tcPr>
          <w:p w14:paraId="44957B29" w14:textId="77777777" w:rsidR="007C6772" w:rsidRPr="00045C6A" w:rsidRDefault="007C6772" w:rsidP="001A0940">
            <w:pPr>
              <w:tabs>
                <w:tab w:val="right" w:pos="851"/>
              </w:tabs>
              <w:jc w:val="both"/>
            </w:pPr>
          </w:p>
        </w:tc>
      </w:tr>
      <w:tr w:rsidR="007C6772" w:rsidRPr="00045C6A" w14:paraId="21D85A1D" w14:textId="77777777" w:rsidTr="001A0940">
        <w:trPr>
          <w:cantSplit/>
          <w:trHeight w:val="2635"/>
        </w:trPr>
        <w:tc>
          <w:tcPr>
            <w:tcW w:w="313" w:type="pct"/>
            <w:vMerge/>
            <w:shd w:val="clear" w:color="auto" w:fill="auto"/>
          </w:tcPr>
          <w:p w14:paraId="3B23EBA9" w14:textId="77777777" w:rsidR="007C6772" w:rsidRPr="00045C6A" w:rsidRDefault="007C6772" w:rsidP="001A0940">
            <w:pPr>
              <w:tabs>
                <w:tab w:val="right" w:pos="851"/>
              </w:tabs>
              <w:jc w:val="both"/>
            </w:pPr>
          </w:p>
        </w:tc>
        <w:tc>
          <w:tcPr>
            <w:tcW w:w="1287" w:type="pct"/>
            <w:vMerge/>
            <w:shd w:val="clear" w:color="auto" w:fill="auto"/>
          </w:tcPr>
          <w:p w14:paraId="6C1492FA" w14:textId="77777777" w:rsidR="007C6772" w:rsidRPr="00045C6A" w:rsidRDefault="007C6772" w:rsidP="001A0940">
            <w:pPr>
              <w:tabs>
                <w:tab w:val="right" w:pos="851"/>
              </w:tabs>
              <w:jc w:val="both"/>
            </w:pPr>
          </w:p>
        </w:tc>
        <w:tc>
          <w:tcPr>
            <w:tcW w:w="437" w:type="pct"/>
            <w:vMerge/>
            <w:shd w:val="clear" w:color="auto" w:fill="auto"/>
          </w:tcPr>
          <w:p w14:paraId="6C575FD4" w14:textId="77777777" w:rsidR="007C6772" w:rsidRPr="00045C6A" w:rsidRDefault="007C6772" w:rsidP="001A0940">
            <w:pPr>
              <w:tabs>
                <w:tab w:val="right" w:pos="851"/>
              </w:tabs>
              <w:jc w:val="both"/>
            </w:pPr>
          </w:p>
        </w:tc>
        <w:tc>
          <w:tcPr>
            <w:tcW w:w="359" w:type="pct"/>
            <w:shd w:val="clear" w:color="auto" w:fill="auto"/>
            <w:textDirection w:val="btLr"/>
          </w:tcPr>
          <w:p w14:paraId="6F042E24" w14:textId="77777777" w:rsidR="007C6772" w:rsidRPr="00045C6A" w:rsidRDefault="007C6772" w:rsidP="001A0940">
            <w:pPr>
              <w:tabs>
                <w:tab w:val="right" w:pos="851"/>
              </w:tabs>
              <w:jc w:val="center"/>
            </w:pPr>
            <w:r w:rsidRPr="00045C6A">
              <w:t>Общая, в т.ч.:</w:t>
            </w:r>
          </w:p>
        </w:tc>
        <w:tc>
          <w:tcPr>
            <w:tcW w:w="367" w:type="pct"/>
            <w:shd w:val="clear" w:color="auto" w:fill="auto"/>
            <w:textDirection w:val="btLr"/>
          </w:tcPr>
          <w:p w14:paraId="0E6B0B19" w14:textId="77777777" w:rsidR="007C6772" w:rsidRPr="00045C6A" w:rsidRDefault="007C6772" w:rsidP="001A0940">
            <w:pPr>
              <w:tabs>
                <w:tab w:val="right" w:pos="851"/>
              </w:tabs>
              <w:jc w:val="center"/>
            </w:pPr>
            <w:r w:rsidRPr="00045C6A">
              <w:t>Лекции</w:t>
            </w:r>
          </w:p>
        </w:tc>
        <w:tc>
          <w:tcPr>
            <w:tcW w:w="582" w:type="pct"/>
            <w:shd w:val="clear" w:color="auto" w:fill="auto"/>
            <w:textDirection w:val="btLr"/>
          </w:tcPr>
          <w:p w14:paraId="3B9586D7" w14:textId="77777777" w:rsidR="007C6772" w:rsidRPr="00045C6A" w:rsidRDefault="007C6772" w:rsidP="001A0940">
            <w:pPr>
              <w:tabs>
                <w:tab w:val="right" w:pos="851"/>
              </w:tabs>
              <w:jc w:val="center"/>
              <w:rPr>
                <w:sz w:val="22"/>
                <w:szCs w:val="22"/>
              </w:rPr>
            </w:pPr>
            <w:r w:rsidRPr="00045C6A">
              <w:rPr>
                <w:sz w:val="22"/>
                <w:szCs w:val="22"/>
              </w:rPr>
              <w:t>Семинары, практические занятия</w:t>
            </w:r>
          </w:p>
          <w:p w14:paraId="7262A7E4" w14:textId="77777777" w:rsidR="007C6772" w:rsidRPr="00045C6A" w:rsidRDefault="007C6772" w:rsidP="001A0940">
            <w:pPr>
              <w:tabs>
                <w:tab w:val="right" w:pos="851"/>
              </w:tabs>
              <w:jc w:val="center"/>
            </w:pPr>
          </w:p>
        </w:tc>
        <w:tc>
          <w:tcPr>
            <w:tcW w:w="364" w:type="pct"/>
            <w:vMerge/>
            <w:shd w:val="clear" w:color="auto" w:fill="auto"/>
          </w:tcPr>
          <w:p w14:paraId="4DCFC219" w14:textId="77777777" w:rsidR="007C6772" w:rsidRPr="00045C6A" w:rsidRDefault="007C6772" w:rsidP="001A0940">
            <w:pPr>
              <w:tabs>
                <w:tab w:val="right" w:pos="851"/>
              </w:tabs>
              <w:jc w:val="both"/>
            </w:pPr>
          </w:p>
        </w:tc>
        <w:tc>
          <w:tcPr>
            <w:tcW w:w="1291" w:type="pct"/>
            <w:vMerge/>
            <w:shd w:val="clear" w:color="auto" w:fill="auto"/>
          </w:tcPr>
          <w:p w14:paraId="3656250E" w14:textId="77777777" w:rsidR="007C6772" w:rsidRPr="00045C6A" w:rsidRDefault="007C6772" w:rsidP="001A0940">
            <w:pPr>
              <w:tabs>
                <w:tab w:val="right" w:pos="851"/>
              </w:tabs>
              <w:jc w:val="both"/>
            </w:pPr>
          </w:p>
        </w:tc>
      </w:tr>
      <w:tr w:rsidR="007C6772" w:rsidRPr="00045C6A" w14:paraId="20F7781A" w14:textId="77777777" w:rsidTr="001A0940">
        <w:tc>
          <w:tcPr>
            <w:tcW w:w="313" w:type="pct"/>
            <w:shd w:val="clear" w:color="auto" w:fill="auto"/>
          </w:tcPr>
          <w:p w14:paraId="0405BDB7"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6B4BCB47" w14:textId="77777777" w:rsidR="007C6772" w:rsidRPr="00045C6A" w:rsidRDefault="007C6772" w:rsidP="001A0940">
            <w:pPr>
              <w:tabs>
                <w:tab w:val="right" w:pos="851"/>
              </w:tabs>
            </w:pPr>
            <w:r w:rsidRPr="00045C6A">
              <w:t>Основные термины и определения дисциплины. Подходы к измерению устойчивого развития креативных индустрий.</w:t>
            </w:r>
          </w:p>
        </w:tc>
        <w:tc>
          <w:tcPr>
            <w:tcW w:w="437" w:type="pct"/>
            <w:shd w:val="clear" w:color="auto" w:fill="auto"/>
            <w:vAlign w:val="center"/>
          </w:tcPr>
          <w:p w14:paraId="55C24CAA" w14:textId="77777777" w:rsidR="007C6772" w:rsidRPr="00045C6A" w:rsidRDefault="007C6772" w:rsidP="001A0940">
            <w:pPr>
              <w:tabs>
                <w:tab w:val="right" w:pos="851"/>
              </w:tabs>
              <w:jc w:val="center"/>
            </w:pPr>
            <w:r w:rsidRPr="00045C6A">
              <w:t>12</w:t>
            </w:r>
          </w:p>
        </w:tc>
        <w:tc>
          <w:tcPr>
            <w:tcW w:w="359" w:type="pct"/>
            <w:shd w:val="clear" w:color="auto" w:fill="auto"/>
            <w:vAlign w:val="center"/>
          </w:tcPr>
          <w:p w14:paraId="1A0408ED"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27D7268B"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03EE700D"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6D4D561F" w14:textId="77777777" w:rsidR="007C6772" w:rsidRPr="00045C6A" w:rsidRDefault="007C6772" w:rsidP="001A0940">
            <w:pPr>
              <w:tabs>
                <w:tab w:val="right" w:pos="851"/>
              </w:tabs>
              <w:jc w:val="center"/>
            </w:pPr>
            <w:r w:rsidRPr="00045C6A">
              <w:t>8</w:t>
            </w:r>
          </w:p>
        </w:tc>
        <w:tc>
          <w:tcPr>
            <w:tcW w:w="1291" w:type="pct"/>
            <w:shd w:val="clear" w:color="auto" w:fill="auto"/>
            <w:vAlign w:val="center"/>
          </w:tcPr>
          <w:p w14:paraId="4AEDD454" w14:textId="77777777" w:rsidR="007C6772" w:rsidRPr="00045C6A" w:rsidRDefault="007C6772" w:rsidP="001A0940">
            <w:pPr>
              <w:tabs>
                <w:tab w:val="right" w:pos="851"/>
              </w:tabs>
              <w:jc w:val="both"/>
            </w:pPr>
            <w:r w:rsidRPr="00045C6A">
              <w:rPr>
                <w:kern w:val="32"/>
              </w:rPr>
              <w:t>Опрос в устной форме, тематическая дискуссия, ситуационное задание, решение кейса</w:t>
            </w:r>
          </w:p>
        </w:tc>
      </w:tr>
      <w:tr w:rsidR="007C6772" w:rsidRPr="007E4805" w14:paraId="02368191" w14:textId="77777777" w:rsidTr="001A0940">
        <w:tc>
          <w:tcPr>
            <w:tcW w:w="313" w:type="pct"/>
            <w:shd w:val="clear" w:color="auto" w:fill="auto"/>
          </w:tcPr>
          <w:p w14:paraId="50C75243"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09ABC5DC" w14:textId="77777777" w:rsidR="007C6772" w:rsidRPr="00045C6A" w:rsidRDefault="007C6772" w:rsidP="001A0940">
            <w:pPr>
              <w:tabs>
                <w:tab w:val="right" w:pos="851"/>
              </w:tabs>
            </w:pPr>
            <w:r w:rsidRPr="00FE0D1D">
              <w:t xml:space="preserve">Партнерство в области устойчивого развития  </w:t>
            </w:r>
          </w:p>
        </w:tc>
        <w:tc>
          <w:tcPr>
            <w:tcW w:w="437" w:type="pct"/>
            <w:shd w:val="clear" w:color="auto" w:fill="auto"/>
            <w:vAlign w:val="center"/>
          </w:tcPr>
          <w:p w14:paraId="1DD24385" w14:textId="77777777" w:rsidR="007C6772" w:rsidRPr="00045C6A" w:rsidRDefault="007C6772" w:rsidP="001A0940">
            <w:pPr>
              <w:tabs>
                <w:tab w:val="right" w:pos="851"/>
              </w:tabs>
              <w:jc w:val="center"/>
            </w:pPr>
            <w:r w:rsidRPr="00045C6A">
              <w:t>12</w:t>
            </w:r>
          </w:p>
        </w:tc>
        <w:tc>
          <w:tcPr>
            <w:tcW w:w="359" w:type="pct"/>
            <w:shd w:val="clear" w:color="auto" w:fill="auto"/>
            <w:vAlign w:val="center"/>
          </w:tcPr>
          <w:p w14:paraId="2674FA71"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70B89292"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73DBDCDA"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54B4941A" w14:textId="77777777" w:rsidR="007C6772" w:rsidRPr="00045C6A" w:rsidRDefault="007C6772" w:rsidP="001A0940">
            <w:pPr>
              <w:tabs>
                <w:tab w:val="right" w:pos="851"/>
              </w:tabs>
              <w:jc w:val="center"/>
            </w:pPr>
            <w:r w:rsidRPr="00045C6A">
              <w:t>8</w:t>
            </w:r>
          </w:p>
        </w:tc>
        <w:tc>
          <w:tcPr>
            <w:tcW w:w="1291" w:type="pct"/>
            <w:shd w:val="clear" w:color="auto" w:fill="auto"/>
            <w:vAlign w:val="center"/>
          </w:tcPr>
          <w:p w14:paraId="2EA27B7E" w14:textId="77777777" w:rsidR="007C6772" w:rsidRPr="00045C6A" w:rsidRDefault="007C6772" w:rsidP="001A0940">
            <w:pPr>
              <w:tabs>
                <w:tab w:val="right" w:pos="851"/>
              </w:tabs>
              <w:jc w:val="both"/>
              <w:rPr>
                <w:kern w:val="32"/>
              </w:rPr>
            </w:pPr>
            <w:r w:rsidRPr="00045C6A">
              <w:rPr>
                <w:kern w:val="32"/>
              </w:rPr>
              <w:t>Опрос в устной форме, тематическая дискуссия, ситуационное задание, решение</w:t>
            </w:r>
          </w:p>
          <w:p w14:paraId="2A6866A5" w14:textId="77777777" w:rsidR="007C6772" w:rsidRPr="007E4805" w:rsidRDefault="007C6772" w:rsidP="001A0940">
            <w:pPr>
              <w:tabs>
                <w:tab w:val="right" w:pos="851"/>
              </w:tabs>
              <w:jc w:val="both"/>
              <w:rPr>
                <w:kern w:val="32"/>
              </w:rPr>
            </w:pPr>
            <w:r w:rsidRPr="007E4805">
              <w:rPr>
                <w:kern w:val="32"/>
              </w:rPr>
              <w:t>кейса</w:t>
            </w:r>
          </w:p>
        </w:tc>
      </w:tr>
      <w:tr w:rsidR="007C6772" w:rsidRPr="007E4805" w14:paraId="2C562D5F" w14:textId="77777777" w:rsidTr="001A0940">
        <w:tc>
          <w:tcPr>
            <w:tcW w:w="313" w:type="pct"/>
            <w:shd w:val="clear" w:color="auto" w:fill="auto"/>
          </w:tcPr>
          <w:p w14:paraId="00153EF1"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4A1C5DEC" w14:textId="77777777" w:rsidR="007C6772" w:rsidRPr="00045C6A" w:rsidRDefault="007C6772" w:rsidP="001A0940">
            <w:pPr>
              <w:tabs>
                <w:tab w:val="right" w:pos="851"/>
              </w:tabs>
            </w:pPr>
            <w:r w:rsidRPr="00FE0D1D">
              <w:t>Управление устойчивым развитием в РФ</w:t>
            </w:r>
          </w:p>
        </w:tc>
        <w:tc>
          <w:tcPr>
            <w:tcW w:w="437" w:type="pct"/>
            <w:shd w:val="clear" w:color="auto" w:fill="auto"/>
            <w:vAlign w:val="center"/>
          </w:tcPr>
          <w:p w14:paraId="3D4C0451" w14:textId="77777777" w:rsidR="007C6772" w:rsidRPr="00045C6A" w:rsidRDefault="007C6772" w:rsidP="001A0940">
            <w:pPr>
              <w:tabs>
                <w:tab w:val="right" w:pos="851"/>
              </w:tabs>
              <w:jc w:val="center"/>
            </w:pPr>
            <w:r w:rsidRPr="00045C6A">
              <w:t>12</w:t>
            </w:r>
          </w:p>
        </w:tc>
        <w:tc>
          <w:tcPr>
            <w:tcW w:w="359" w:type="pct"/>
            <w:shd w:val="clear" w:color="auto" w:fill="auto"/>
            <w:vAlign w:val="center"/>
          </w:tcPr>
          <w:p w14:paraId="284E5B50"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6111D544"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042F7D4E"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2CE6C685" w14:textId="77777777" w:rsidR="007C6772" w:rsidRPr="00045C6A" w:rsidRDefault="007C6772" w:rsidP="001A0940">
            <w:pPr>
              <w:tabs>
                <w:tab w:val="right" w:pos="851"/>
              </w:tabs>
              <w:jc w:val="center"/>
            </w:pPr>
            <w:r w:rsidRPr="00045C6A">
              <w:t>8</w:t>
            </w:r>
          </w:p>
        </w:tc>
        <w:tc>
          <w:tcPr>
            <w:tcW w:w="1291" w:type="pct"/>
            <w:shd w:val="clear" w:color="auto" w:fill="auto"/>
            <w:vAlign w:val="center"/>
          </w:tcPr>
          <w:p w14:paraId="2C5AA419" w14:textId="77777777" w:rsidR="007C6772" w:rsidRPr="007E4805" w:rsidRDefault="007C6772" w:rsidP="001A0940">
            <w:pPr>
              <w:tabs>
                <w:tab w:val="right" w:pos="851"/>
              </w:tabs>
              <w:jc w:val="both"/>
              <w:rPr>
                <w:kern w:val="32"/>
              </w:rPr>
            </w:pPr>
            <w:r w:rsidRPr="00045C6A">
              <w:rPr>
                <w:kern w:val="32"/>
              </w:rPr>
              <w:t>Опрос в устной форме, тематическая дискуссия, расчетные упражнения, ситуационное задание, решение кейса</w:t>
            </w:r>
          </w:p>
        </w:tc>
      </w:tr>
      <w:tr w:rsidR="007C6772" w:rsidRPr="007E4805" w14:paraId="0EAD6E5C" w14:textId="77777777" w:rsidTr="001A0940">
        <w:tc>
          <w:tcPr>
            <w:tcW w:w="313" w:type="pct"/>
            <w:shd w:val="clear" w:color="auto" w:fill="auto"/>
          </w:tcPr>
          <w:p w14:paraId="01176AA2"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7A628983" w14:textId="77777777" w:rsidR="007C6772" w:rsidRPr="00045C6A" w:rsidRDefault="007C6772" w:rsidP="001A0940">
            <w:pPr>
              <w:tabs>
                <w:tab w:val="right" w:pos="851"/>
              </w:tabs>
            </w:pPr>
            <w:r w:rsidRPr="00FE0D1D">
              <w:t>Организация деятельности компании в области устойчивого развития</w:t>
            </w:r>
          </w:p>
        </w:tc>
        <w:tc>
          <w:tcPr>
            <w:tcW w:w="437" w:type="pct"/>
            <w:shd w:val="clear" w:color="auto" w:fill="auto"/>
            <w:vAlign w:val="center"/>
          </w:tcPr>
          <w:p w14:paraId="31425D6E" w14:textId="77777777" w:rsidR="007C6772" w:rsidRPr="00045C6A" w:rsidRDefault="007C6772" w:rsidP="001A0940">
            <w:pPr>
              <w:tabs>
                <w:tab w:val="right" w:pos="851"/>
              </w:tabs>
              <w:jc w:val="center"/>
            </w:pPr>
            <w:r w:rsidRPr="00045C6A">
              <w:t>14</w:t>
            </w:r>
          </w:p>
        </w:tc>
        <w:tc>
          <w:tcPr>
            <w:tcW w:w="359" w:type="pct"/>
            <w:shd w:val="clear" w:color="auto" w:fill="auto"/>
            <w:vAlign w:val="center"/>
          </w:tcPr>
          <w:p w14:paraId="5A07071F"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5AA91903"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24315F62"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1524FD88" w14:textId="77777777" w:rsidR="007C6772" w:rsidRPr="00045C6A" w:rsidRDefault="007C6772" w:rsidP="001A0940">
            <w:pPr>
              <w:tabs>
                <w:tab w:val="right" w:pos="851"/>
              </w:tabs>
              <w:jc w:val="center"/>
            </w:pPr>
            <w:r w:rsidRPr="00045C6A">
              <w:t>10</w:t>
            </w:r>
          </w:p>
        </w:tc>
        <w:tc>
          <w:tcPr>
            <w:tcW w:w="1291" w:type="pct"/>
            <w:shd w:val="clear" w:color="auto" w:fill="auto"/>
            <w:vAlign w:val="center"/>
          </w:tcPr>
          <w:p w14:paraId="471F1675" w14:textId="77777777" w:rsidR="007C6772" w:rsidRPr="007E4805" w:rsidRDefault="007C6772" w:rsidP="001A0940">
            <w:pPr>
              <w:tabs>
                <w:tab w:val="right" w:pos="851"/>
              </w:tabs>
              <w:jc w:val="both"/>
              <w:rPr>
                <w:kern w:val="32"/>
              </w:rPr>
            </w:pPr>
            <w:r w:rsidRPr="00045C6A">
              <w:rPr>
                <w:kern w:val="32"/>
              </w:rPr>
              <w:t>Опрос в устной форме, тематическая дискуссия, расчетные упражнения, практико-ориентированное задание, решение кейса</w:t>
            </w:r>
          </w:p>
        </w:tc>
      </w:tr>
      <w:tr w:rsidR="007C6772" w:rsidRPr="007E4805" w14:paraId="12EBE6E1" w14:textId="77777777" w:rsidTr="001A0940">
        <w:tc>
          <w:tcPr>
            <w:tcW w:w="313" w:type="pct"/>
            <w:shd w:val="clear" w:color="auto" w:fill="auto"/>
          </w:tcPr>
          <w:p w14:paraId="2E6F6975"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032D8387" w14:textId="77777777" w:rsidR="007C6772" w:rsidRPr="00045C6A" w:rsidRDefault="007C6772" w:rsidP="001A0940">
            <w:pPr>
              <w:tabs>
                <w:tab w:val="right" w:pos="851"/>
              </w:tabs>
            </w:pPr>
            <w:r w:rsidRPr="00FE0D1D">
              <w:t>Инструменты устойчивого развития</w:t>
            </w:r>
          </w:p>
        </w:tc>
        <w:tc>
          <w:tcPr>
            <w:tcW w:w="437" w:type="pct"/>
            <w:shd w:val="clear" w:color="auto" w:fill="auto"/>
            <w:vAlign w:val="center"/>
          </w:tcPr>
          <w:p w14:paraId="041B733D" w14:textId="77777777" w:rsidR="007C6772" w:rsidRPr="00045C6A" w:rsidRDefault="007C6772" w:rsidP="001A0940">
            <w:pPr>
              <w:tabs>
                <w:tab w:val="right" w:pos="851"/>
              </w:tabs>
              <w:jc w:val="center"/>
            </w:pPr>
            <w:r w:rsidRPr="00045C6A">
              <w:t>14</w:t>
            </w:r>
          </w:p>
        </w:tc>
        <w:tc>
          <w:tcPr>
            <w:tcW w:w="359" w:type="pct"/>
            <w:shd w:val="clear" w:color="auto" w:fill="auto"/>
            <w:vAlign w:val="center"/>
          </w:tcPr>
          <w:p w14:paraId="2C20B08C"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7D21BCF8"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125B6A0C"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58001876" w14:textId="77777777" w:rsidR="007C6772" w:rsidRPr="00045C6A" w:rsidRDefault="007C6772" w:rsidP="001A0940">
            <w:pPr>
              <w:tabs>
                <w:tab w:val="right" w:pos="851"/>
              </w:tabs>
              <w:jc w:val="center"/>
            </w:pPr>
            <w:r w:rsidRPr="00045C6A">
              <w:t>10</w:t>
            </w:r>
          </w:p>
        </w:tc>
        <w:tc>
          <w:tcPr>
            <w:tcW w:w="1291" w:type="pct"/>
            <w:shd w:val="clear" w:color="auto" w:fill="auto"/>
            <w:vAlign w:val="center"/>
          </w:tcPr>
          <w:p w14:paraId="16B7595C" w14:textId="77777777" w:rsidR="007C6772" w:rsidRPr="007E4805" w:rsidRDefault="007C6772" w:rsidP="001A0940">
            <w:pPr>
              <w:tabs>
                <w:tab w:val="right" w:pos="851"/>
              </w:tabs>
              <w:jc w:val="both"/>
              <w:rPr>
                <w:kern w:val="32"/>
              </w:rPr>
            </w:pPr>
            <w:r w:rsidRPr="00045C6A">
              <w:rPr>
                <w:kern w:val="32"/>
              </w:rPr>
              <w:t xml:space="preserve">Опрос в устной форме, тематическая дискуссия, расчетные упражнения, практико-ориентированное </w:t>
            </w:r>
            <w:r w:rsidRPr="00045C6A">
              <w:rPr>
                <w:kern w:val="32"/>
              </w:rPr>
              <w:lastRenderedPageBreak/>
              <w:t>задание, решение кейса</w:t>
            </w:r>
          </w:p>
        </w:tc>
      </w:tr>
      <w:tr w:rsidR="007C6772" w:rsidRPr="007E4805" w14:paraId="40E37EC8" w14:textId="77777777" w:rsidTr="001A0940">
        <w:tc>
          <w:tcPr>
            <w:tcW w:w="313" w:type="pct"/>
            <w:shd w:val="clear" w:color="auto" w:fill="auto"/>
          </w:tcPr>
          <w:p w14:paraId="7F051203"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0090F9DA" w14:textId="77777777" w:rsidR="007C6772" w:rsidRPr="00045C6A" w:rsidRDefault="007C6772" w:rsidP="001A0940">
            <w:pPr>
              <w:tabs>
                <w:tab w:val="right" w:pos="851"/>
              </w:tabs>
            </w:pPr>
            <w:r w:rsidRPr="00FE0D1D">
              <w:t>Оценка результатов деятельности в области устойчивого развития</w:t>
            </w:r>
          </w:p>
        </w:tc>
        <w:tc>
          <w:tcPr>
            <w:tcW w:w="437" w:type="pct"/>
            <w:shd w:val="clear" w:color="auto" w:fill="auto"/>
            <w:vAlign w:val="center"/>
          </w:tcPr>
          <w:p w14:paraId="54CDBDF1" w14:textId="77777777" w:rsidR="007C6772" w:rsidRPr="00045C6A" w:rsidRDefault="007C6772" w:rsidP="001A0940">
            <w:pPr>
              <w:tabs>
                <w:tab w:val="right" w:pos="851"/>
              </w:tabs>
              <w:jc w:val="center"/>
            </w:pPr>
            <w:r w:rsidRPr="00045C6A">
              <w:t>16</w:t>
            </w:r>
          </w:p>
        </w:tc>
        <w:tc>
          <w:tcPr>
            <w:tcW w:w="359" w:type="pct"/>
            <w:shd w:val="clear" w:color="auto" w:fill="auto"/>
            <w:vAlign w:val="center"/>
          </w:tcPr>
          <w:p w14:paraId="73FCA4A9" w14:textId="77777777" w:rsidR="007C6772" w:rsidRPr="00045C6A" w:rsidRDefault="007C6772" w:rsidP="001A0940">
            <w:pPr>
              <w:tabs>
                <w:tab w:val="right" w:pos="851"/>
              </w:tabs>
              <w:jc w:val="center"/>
            </w:pPr>
            <w:r w:rsidRPr="00045C6A">
              <w:t>6</w:t>
            </w:r>
          </w:p>
        </w:tc>
        <w:tc>
          <w:tcPr>
            <w:tcW w:w="367" w:type="pct"/>
            <w:shd w:val="clear" w:color="auto" w:fill="auto"/>
            <w:vAlign w:val="center"/>
          </w:tcPr>
          <w:p w14:paraId="3E45D218"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1799AF60" w14:textId="77777777" w:rsidR="007C6772" w:rsidRPr="00045C6A" w:rsidRDefault="007C6772" w:rsidP="001A0940">
            <w:pPr>
              <w:tabs>
                <w:tab w:val="right" w:pos="851"/>
              </w:tabs>
              <w:jc w:val="center"/>
            </w:pPr>
            <w:r w:rsidRPr="00045C6A">
              <w:t>4</w:t>
            </w:r>
          </w:p>
        </w:tc>
        <w:tc>
          <w:tcPr>
            <w:tcW w:w="364" w:type="pct"/>
            <w:shd w:val="clear" w:color="auto" w:fill="auto"/>
            <w:vAlign w:val="center"/>
          </w:tcPr>
          <w:p w14:paraId="7DE9A261" w14:textId="77777777" w:rsidR="007C6772" w:rsidRPr="00045C6A" w:rsidRDefault="007C6772" w:rsidP="001A0940">
            <w:pPr>
              <w:tabs>
                <w:tab w:val="right" w:pos="851"/>
              </w:tabs>
              <w:jc w:val="center"/>
            </w:pPr>
            <w:r w:rsidRPr="00045C6A">
              <w:t>10</w:t>
            </w:r>
          </w:p>
        </w:tc>
        <w:tc>
          <w:tcPr>
            <w:tcW w:w="1291" w:type="pct"/>
            <w:shd w:val="clear" w:color="auto" w:fill="auto"/>
            <w:vAlign w:val="center"/>
          </w:tcPr>
          <w:p w14:paraId="07075F66" w14:textId="77777777" w:rsidR="007C6772" w:rsidRPr="007E4805" w:rsidRDefault="007C6772" w:rsidP="001A0940">
            <w:pPr>
              <w:tabs>
                <w:tab w:val="right" w:pos="851"/>
              </w:tabs>
              <w:jc w:val="both"/>
              <w:rPr>
                <w:kern w:val="32"/>
              </w:rPr>
            </w:pPr>
            <w:r w:rsidRPr="00045C6A">
              <w:rPr>
                <w:kern w:val="32"/>
              </w:rPr>
              <w:t>Опрос в устной форме, тематическая дискуссия, расчетные упражнения, практико-ориентированное задание, решение кейса</w:t>
            </w:r>
          </w:p>
        </w:tc>
      </w:tr>
      <w:tr w:rsidR="007C6772" w:rsidRPr="007E4805" w14:paraId="6E431D7B" w14:textId="77777777" w:rsidTr="001A0940">
        <w:tc>
          <w:tcPr>
            <w:tcW w:w="313" w:type="pct"/>
            <w:shd w:val="clear" w:color="auto" w:fill="auto"/>
          </w:tcPr>
          <w:p w14:paraId="7283975E"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3D52F3C0" w14:textId="77777777" w:rsidR="007C6772" w:rsidRPr="00045C6A" w:rsidRDefault="007C6772" w:rsidP="001A0940">
            <w:pPr>
              <w:tabs>
                <w:tab w:val="right" w:pos="851"/>
              </w:tabs>
            </w:pPr>
            <w:r w:rsidRPr="00FE0D1D">
              <w:t>Креативный класс в устойчивом региональном развитии</w:t>
            </w:r>
          </w:p>
        </w:tc>
        <w:tc>
          <w:tcPr>
            <w:tcW w:w="437" w:type="pct"/>
            <w:shd w:val="clear" w:color="auto" w:fill="auto"/>
            <w:vAlign w:val="center"/>
          </w:tcPr>
          <w:p w14:paraId="325DD74E" w14:textId="77777777" w:rsidR="007C6772" w:rsidRPr="00045C6A" w:rsidRDefault="007C6772" w:rsidP="001A0940">
            <w:pPr>
              <w:tabs>
                <w:tab w:val="right" w:pos="851"/>
              </w:tabs>
              <w:jc w:val="center"/>
            </w:pPr>
            <w:r w:rsidRPr="00045C6A">
              <w:t>14</w:t>
            </w:r>
          </w:p>
        </w:tc>
        <w:tc>
          <w:tcPr>
            <w:tcW w:w="359" w:type="pct"/>
            <w:shd w:val="clear" w:color="auto" w:fill="auto"/>
            <w:vAlign w:val="center"/>
          </w:tcPr>
          <w:p w14:paraId="55199AE9"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5258B2BD"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2FCDCB30"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04F8B1B4" w14:textId="77777777" w:rsidR="007C6772" w:rsidRPr="00045C6A" w:rsidRDefault="007C6772" w:rsidP="001A0940">
            <w:pPr>
              <w:tabs>
                <w:tab w:val="right" w:pos="851"/>
              </w:tabs>
              <w:jc w:val="center"/>
            </w:pPr>
            <w:r w:rsidRPr="00045C6A">
              <w:t>10</w:t>
            </w:r>
          </w:p>
        </w:tc>
        <w:tc>
          <w:tcPr>
            <w:tcW w:w="1291" w:type="pct"/>
            <w:shd w:val="clear" w:color="auto" w:fill="auto"/>
            <w:vAlign w:val="center"/>
          </w:tcPr>
          <w:p w14:paraId="53C601E2" w14:textId="77777777" w:rsidR="007C6772" w:rsidRPr="007E4805" w:rsidRDefault="007C6772" w:rsidP="001A0940">
            <w:pPr>
              <w:tabs>
                <w:tab w:val="right" w:pos="851"/>
              </w:tabs>
              <w:jc w:val="both"/>
              <w:rPr>
                <w:kern w:val="32"/>
              </w:rPr>
            </w:pPr>
            <w:r w:rsidRPr="00045C6A">
              <w:rPr>
                <w:kern w:val="32"/>
              </w:rPr>
              <w:t xml:space="preserve">Опрос в устной форме, тематическая дискуссия, расчетные упражнения, решение </w:t>
            </w:r>
            <w:r w:rsidRPr="007E4805">
              <w:rPr>
                <w:kern w:val="32"/>
              </w:rPr>
              <w:t xml:space="preserve">расчетно-аналитической задачи, </w:t>
            </w:r>
            <w:r w:rsidRPr="00045C6A">
              <w:rPr>
                <w:kern w:val="32"/>
              </w:rPr>
              <w:t>решение кейса</w:t>
            </w:r>
          </w:p>
        </w:tc>
      </w:tr>
      <w:tr w:rsidR="007C6772" w:rsidRPr="00045C6A" w14:paraId="1BEB8BEB" w14:textId="77777777" w:rsidTr="001A0940">
        <w:tc>
          <w:tcPr>
            <w:tcW w:w="313" w:type="pct"/>
            <w:shd w:val="clear" w:color="auto" w:fill="auto"/>
          </w:tcPr>
          <w:p w14:paraId="1FCEE47B" w14:textId="77777777" w:rsidR="007C6772" w:rsidRPr="00045C6A" w:rsidRDefault="007C6772" w:rsidP="007C6772">
            <w:pPr>
              <w:pStyle w:val="a5"/>
              <w:numPr>
                <w:ilvl w:val="0"/>
                <w:numId w:val="7"/>
              </w:numPr>
              <w:tabs>
                <w:tab w:val="right" w:pos="851"/>
              </w:tabs>
              <w:ind w:left="0" w:firstLine="0"/>
              <w:jc w:val="both"/>
            </w:pPr>
          </w:p>
        </w:tc>
        <w:tc>
          <w:tcPr>
            <w:tcW w:w="1287" w:type="pct"/>
            <w:shd w:val="clear" w:color="auto" w:fill="auto"/>
          </w:tcPr>
          <w:p w14:paraId="5F2012A1" w14:textId="77777777" w:rsidR="007C6772" w:rsidRPr="00045C6A" w:rsidRDefault="007C6772" w:rsidP="001A0940">
            <w:pPr>
              <w:tabs>
                <w:tab w:val="right" w:pos="851"/>
              </w:tabs>
            </w:pPr>
            <w:r w:rsidRPr="00FE0D1D">
              <w:t>Перспективы достижения Целей устойчивого развития</w:t>
            </w:r>
          </w:p>
        </w:tc>
        <w:tc>
          <w:tcPr>
            <w:tcW w:w="437" w:type="pct"/>
            <w:shd w:val="clear" w:color="auto" w:fill="auto"/>
            <w:vAlign w:val="center"/>
          </w:tcPr>
          <w:p w14:paraId="6C77A36C" w14:textId="77777777" w:rsidR="007C6772" w:rsidRPr="00045C6A" w:rsidRDefault="007C6772" w:rsidP="001A0940">
            <w:pPr>
              <w:tabs>
                <w:tab w:val="right" w:pos="851"/>
              </w:tabs>
              <w:jc w:val="center"/>
            </w:pPr>
            <w:r w:rsidRPr="00045C6A">
              <w:t>14</w:t>
            </w:r>
          </w:p>
        </w:tc>
        <w:tc>
          <w:tcPr>
            <w:tcW w:w="359" w:type="pct"/>
            <w:shd w:val="clear" w:color="auto" w:fill="auto"/>
            <w:vAlign w:val="center"/>
          </w:tcPr>
          <w:p w14:paraId="44C54684" w14:textId="77777777" w:rsidR="007C6772" w:rsidRPr="00045C6A" w:rsidRDefault="007C6772" w:rsidP="001A0940">
            <w:pPr>
              <w:tabs>
                <w:tab w:val="right" w:pos="851"/>
              </w:tabs>
              <w:jc w:val="center"/>
            </w:pPr>
            <w:r w:rsidRPr="00045C6A">
              <w:t>4</w:t>
            </w:r>
          </w:p>
        </w:tc>
        <w:tc>
          <w:tcPr>
            <w:tcW w:w="367" w:type="pct"/>
            <w:shd w:val="clear" w:color="auto" w:fill="auto"/>
            <w:vAlign w:val="center"/>
          </w:tcPr>
          <w:p w14:paraId="5F2F1F87" w14:textId="77777777" w:rsidR="007C6772" w:rsidRPr="00045C6A" w:rsidRDefault="007C6772" w:rsidP="001A0940">
            <w:pPr>
              <w:tabs>
                <w:tab w:val="right" w:pos="851"/>
              </w:tabs>
              <w:jc w:val="center"/>
            </w:pPr>
            <w:r w:rsidRPr="00045C6A">
              <w:t>2</w:t>
            </w:r>
          </w:p>
        </w:tc>
        <w:tc>
          <w:tcPr>
            <w:tcW w:w="582" w:type="pct"/>
            <w:shd w:val="clear" w:color="auto" w:fill="auto"/>
            <w:vAlign w:val="center"/>
          </w:tcPr>
          <w:p w14:paraId="2DD95543" w14:textId="77777777" w:rsidR="007C6772" w:rsidRPr="00045C6A" w:rsidRDefault="007C6772" w:rsidP="001A0940">
            <w:pPr>
              <w:tabs>
                <w:tab w:val="right" w:pos="851"/>
              </w:tabs>
              <w:jc w:val="center"/>
            </w:pPr>
            <w:r w:rsidRPr="00045C6A">
              <w:t>2</w:t>
            </w:r>
          </w:p>
        </w:tc>
        <w:tc>
          <w:tcPr>
            <w:tcW w:w="364" w:type="pct"/>
            <w:shd w:val="clear" w:color="auto" w:fill="auto"/>
            <w:vAlign w:val="center"/>
          </w:tcPr>
          <w:p w14:paraId="05A8AF4E" w14:textId="77777777" w:rsidR="007C6772" w:rsidRPr="00045C6A" w:rsidRDefault="007C6772" w:rsidP="001A0940">
            <w:pPr>
              <w:tabs>
                <w:tab w:val="right" w:pos="851"/>
              </w:tabs>
              <w:jc w:val="center"/>
            </w:pPr>
            <w:r w:rsidRPr="00045C6A">
              <w:t>10</w:t>
            </w:r>
          </w:p>
        </w:tc>
        <w:tc>
          <w:tcPr>
            <w:tcW w:w="1291" w:type="pct"/>
            <w:shd w:val="clear" w:color="auto" w:fill="auto"/>
            <w:vAlign w:val="center"/>
          </w:tcPr>
          <w:p w14:paraId="3359ED26" w14:textId="77777777" w:rsidR="007C6772" w:rsidRPr="00045C6A" w:rsidRDefault="007C6772" w:rsidP="001A0940">
            <w:pPr>
              <w:tabs>
                <w:tab w:val="right" w:pos="851"/>
              </w:tabs>
              <w:jc w:val="both"/>
              <w:rPr>
                <w:kern w:val="32"/>
              </w:rPr>
            </w:pPr>
            <w:r w:rsidRPr="00045C6A">
              <w:rPr>
                <w:kern w:val="32"/>
              </w:rPr>
              <w:t>Опрос в устной форме, тематическая дискуссия, ситуационное задание, решение кейса</w:t>
            </w:r>
          </w:p>
        </w:tc>
      </w:tr>
      <w:tr w:rsidR="007C6772" w:rsidRPr="00045C6A" w14:paraId="4C711C5B" w14:textId="77777777" w:rsidTr="001A0940">
        <w:tc>
          <w:tcPr>
            <w:tcW w:w="313" w:type="pct"/>
            <w:shd w:val="clear" w:color="auto" w:fill="auto"/>
          </w:tcPr>
          <w:p w14:paraId="36638A4B" w14:textId="77777777" w:rsidR="007C6772" w:rsidRPr="00045C6A" w:rsidRDefault="007C6772" w:rsidP="001A0940">
            <w:pPr>
              <w:tabs>
                <w:tab w:val="right" w:pos="851"/>
              </w:tabs>
              <w:jc w:val="both"/>
            </w:pPr>
          </w:p>
        </w:tc>
        <w:tc>
          <w:tcPr>
            <w:tcW w:w="1287" w:type="pct"/>
            <w:shd w:val="clear" w:color="auto" w:fill="auto"/>
          </w:tcPr>
          <w:p w14:paraId="23BD2382" w14:textId="77777777" w:rsidR="007C6772" w:rsidRPr="00045C6A" w:rsidRDefault="007C6772" w:rsidP="001A0940">
            <w:pPr>
              <w:tabs>
                <w:tab w:val="right" w:pos="851"/>
              </w:tabs>
              <w:jc w:val="both"/>
            </w:pPr>
            <w:r w:rsidRPr="00045C6A">
              <w:t xml:space="preserve">В целом по дисциплине </w:t>
            </w:r>
          </w:p>
        </w:tc>
        <w:tc>
          <w:tcPr>
            <w:tcW w:w="437" w:type="pct"/>
            <w:shd w:val="clear" w:color="auto" w:fill="auto"/>
            <w:vAlign w:val="center"/>
          </w:tcPr>
          <w:p w14:paraId="2A07F7E9" w14:textId="77777777" w:rsidR="007C6772" w:rsidRPr="00045C6A" w:rsidRDefault="007C6772" w:rsidP="001A0940">
            <w:pPr>
              <w:tabs>
                <w:tab w:val="right" w:pos="851"/>
              </w:tabs>
              <w:jc w:val="center"/>
            </w:pPr>
            <w:r w:rsidRPr="00045C6A">
              <w:rPr>
                <w:b/>
                <w:bCs/>
                <w:kern w:val="32"/>
              </w:rPr>
              <w:t>108</w:t>
            </w:r>
          </w:p>
        </w:tc>
        <w:tc>
          <w:tcPr>
            <w:tcW w:w="359" w:type="pct"/>
            <w:shd w:val="clear" w:color="auto" w:fill="auto"/>
            <w:vAlign w:val="center"/>
          </w:tcPr>
          <w:p w14:paraId="0EBE7CA4" w14:textId="77777777" w:rsidR="007C6772" w:rsidRPr="00045C6A" w:rsidRDefault="007C6772" w:rsidP="001A0940">
            <w:pPr>
              <w:tabs>
                <w:tab w:val="right" w:pos="851"/>
              </w:tabs>
              <w:jc w:val="center"/>
              <w:rPr>
                <w:b/>
                <w:bCs/>
              </w:rPr>
            </w:pPr>
            <w:r w:rsidRPr="00045C6A">
              <w:rPr>
                <w:b/>
                <w:bCs/>
              </w:rPr>
              <w:t>34</w:t>
            </w:r>
          </w:p>
        </w:tc>
        <w:tc>
          <w:tcPr>
            <w:tcW w:w="367" w:type="pct"/>
            <w:shd w:val="clear" w:color="auto" w:fill="auto"/>
            <w:vAlign w:val="center"/>
          </w:tcPr>
          <w:p w14:paraId="3CC04EA2" w14:textId="77777777" w:rsidR="007C6772" w:rsidRPr="00045C6A" w:rsidRDefault="007C6772" w:rsidP="001A0940">
            <w:pPr>
              <w:tabs>
                <w:tab w:val="right" w:pos="851"/>
              </w:tabs>
              <w:jc w:val="center"/>
              <w:rPr>
                <w:b/>
                <w:bCs/>
              </w:rPr>
            </w:pPr>
            <w:r w:rsidRPr="00045C6A">
              <w:rPr>
                <w:b/>
                <w:bCs/>
              </w:rPr>
              <w:t>16</w:t>
            </w:r>
          </w:p>
        </w:tc>
        <w:tc>
          <w:tcPr>
            <w:tcW w:w="582" w:type="pct"/>
            <w:shd w:val="clear" w:color="auto" w:fill="auto"/>
            <w:vAlign w:val="center"/>
          </w:tcPr>
          <w:p w14:paraId="38957964" w14:textId="77777777" w:rsidR="007C6772" w:rsidRPr="00045C6A" w:rsidRDefault="007C6772" w:rsidP="001A0940">
            <w:pPr>
              <w:tabs>
                <w:tab w:val="right" w:pos="851"/>
              </w:tabs>
              <w:jc w:val="center"/>
              <w:rPr>
                <w:b/>
                <w:bCs/>
              </w:rPr>
            </w:pPr>
            <w:r w:rsidRPr="00045C6A">
              <w:rPr>
                <w:b/>
                <w:bCs/>
              </w:rPr>
              <w:t>18</w:t>
            </w:r>
          </w:p>
        </w:tc>
        <w:tc>
          <w:tcPr>
            <w:tcW w:w="364" w:type="pct"/>
            <w:shd w:val="clear" w:color="auto" w:fill="auto"/>
            <w:vAlign w:val="center"/>
          </w:tcPr>
          <w:p w14:paraId="595EB151" w14:textId="77777777" w:rsidR="007C6772" w:rsidRPr="00045C6A" w:rsidRDefault="007C6772" w:rsidP="001A0940">
            <w:pPr>
              <w:tabs>
                <w:tab w:val="right" w:pos="851"/>
              </w:tabs>
              <w:jc w:val="center"/>
            </w:pPr>
            <w:r w:rsidRPr="00045C6A">
              <w:rPr>
                <w:b/>
                <w:bCs/>
                <w:kern w:val="32"/>
              </w:rPr>
              <w:t>74</w:t>
            </w:r>
          </w:p>
        </w:tc>
        <w:tc>
          <w:tcPr>
            <w:tcW w:w="1291" w:type="pct"/>
            <w:shd w:val="clear" w:color="auto" w:fill="auto"/>
          </w:tcPr>
          <w:p w14:paraId="20C54EEA" w14:textId="77777777" w:rsidR="007C6772" w:rsidRPr="00045C6A" w:rsidRDefault="007C6772" w:rsidP="001A0940">
            <w:pPr>
              <w:tabs>
                <w:tab w:val="right" w:pos="851"/>
              </w:tabs>
              <w:jc w:val="both"/>
            </w:pPr>
            <w:r w:rsidRPr="00045C6A">
              <w:rPr>
                <w:b/>
                <w:bCs/>
                <w:kern w:val="32"/>
              </w:rPr>
              <w:t>Согласно учебному плану: Домашнее творческое задание</w:t>
            </w:r>
          </w:p>
        </w:tc>
      </w:tr>
      <w:tr w:rsidR="007C6772" w:rsidRPr="00F25193" w14:paraId="45DCDB1C" w14:textId="77777777" w:rsidTr="001A0940">
        <w:tc>
          <w:tcPr>
            <w:tcW w:w="313" w:type="pct"/>
            <w:shd w:val="clear" w:color="auto" w:fill="auto"/>
          </w:tcPr>
          <w:p w14:paraId="2A59B57D" w14:textId="77777777" w:rsidR="007C6772" w:rsidRPr="00045C6A" w:rsidRDefault="007C6772" w:rsidP="001A0940">
            <w:pPr>
              <w:tabs>
                <w:tab w:val="right" w:pos="851"/>
              </w:tabs>
              <w:jc w:val="both"/>
            </w:pPr>
          </w:p>
        </w:tc>
        <w:tc>
          <w:tcPr>
            <w:tcW w:w="1287" w:type="pct"/>
            <w:shd w:val="clear" w:color="auto" w:fill="auto"/>
          </w:tcPr>
          <w:p w14:paraId="4E943B80" w14:textId="77777777" w:rsidR="007C6772" w:rsidRPr="00045C6A" w:rsidRDefault="007C6772" w:rsidP="001A0940">
            <w:pPr>
              <w:tabs>
                <w:tab w:val="right" w:pos="851"/>
              </w:tabs>
              <w:jc w:val="both"/>
            </w:pPr>
            <w:r w:rsidRPr="00045C6A">
              <w:t>Итого в %</w:t>
            </w:r>
          </w:p>
        </w:tc>
        <w:tc>
          <w:tcPr>
            <w:tcW w:w="437" w:type="pct"/>
            <w:shd w:val="clear" w:color="auto" w:fill="auto"/>
          </w:tcPr>
          <w:p w14:paraId="27BB7518" w14:textId="77777777" w:rsidR="007C6772" w:rsidRPr="00045C6A" w:rsidRDefault="007C6772" w:rsidP="001A0940">
            <w:pPr>
              <w:tabs>
                <w:tab w:val="right" w:pos="851"/>
              </w:tabs>
              <w:jc w:val="center"/>
            </w:pPr>
            <w:r>
              <w:t>100</w:t>
            </w:r>
          </w:p>
        </w:tc>
        <w:tc>
          <w:tcPr>
            <w:tcW w:w="359" w:type="pct"/>
            <w:shd w:val="clear" w:color="auto" w:fill="auto"/>
          </w:tcPr>
          <w:p w14:paraId="5D87DA28" w14:textId="77777777" w:rsidR="007C6772" w:rsidRPr="00045C6A" w:rsidRDefault="007C6772" w:rsidP="001A0940">
            <w:pPr>
              <w:tabs>
                <w:tab w:val="right" w:pos="851"/>
              </w:tabs>
              <w:jc w:val="center"/>
              <w:rPr>
                <w:lang w:val="en-US"/>
              </w:rPr>
            </w:pPr>
            <w:r w:rsidRPr="00045C6A">
              <w:t>3</w:t>
            </w:r>
            <w:r w:rsidRPr="00045C6A">
              <w:rPr>
                <w:lang w:val="en-US"/>
              </w:rPr>
              <w:t>1</w:t>
            </w:r>
          </w:p>
        </w:tc>
        <w:tc>
          <w:tcPr>
            <w:tcW w:w="367" w:type="pct"/>
            <w:shd w:val="clear" w:color="auto" w:fill="auto"/>
          </w:tcPr>
          <w:p w14:paraId="3FC91276" w14:textId="2995FA9F" w:rsidR="007C6772" w:rsidRPr="00A25D06" w:rsidRDefault="00A25D06" w:rsidP="001A0940">
            <w:pPr>
              <w:tabs>
                <w:tab w:val="right" w:pos="851"/>
              </w:tabs>
              <w:jc w:val="center"/>
            </w:pPr>
            <w:r>
              <w:t>47</w:t>
            </w:r>
          </w:p>
        </w:tc>
        <w:tc>
          <w:tcPr>
            <w:tcW w:w="582" w:type="pct"/>
            <w:shd w:val="clear" w:color="auto" w:fill="auto"/>
          </w:tcPr>
          <w:p w14:paraId="1FD62238" w14:textId="02606C81" w:rsidR="007C6772" w:rsidRPr="00A25D06" w:rsidRDefault="00A25D06" w:rsidP="001A0940">
            <w:pPr>
              <w:tabs>
                <w:tab w:val="right" w:pos="851"/>
              </w:tabs>
              <w:jc w:val="center"/>
            </w:pPr>
            <w:r>
              <w:t>53</w:t>
            </w:r>
          </w:p>
        </w:tc>
        <w:tc>
          <w:tcPr>
            <w:tcW w:w="364" w:type="pct"/>
            <w:shd w:val="clear" w:color="auto" w:fill="auto"/>
          </w:tcPr>
          <w:p w14:paraId="74EB80A7" w14:textId="77777777" w:rsidR="007C6772" w:rsidRPr="001004CE" w:rsidRDefault="007C6772" w:rsidP="001A0940">
            <w:pPr>
              <w:tabs>
                <w:tab w:val="right" w:pos="851"/>
              </w:tabs>
              <w:jc w:val="center"/>
              <w:rPr>
                <w:lang w:val="en-US"/>
              </w:rPr>
            </w:pPr>
            <w:r w:rsidRPr="00045C6A">
              <w:rPr>
                <w:lang w:val="en-US"/>
              </w:rPr>
              <w:t>69</w:t>
            </w:r>
          </w:p>
        </w:tc>
        <w:tc>
          <w:tcPr>
            <w:tcW w:w="1291" w:type="pct"/>
            <w:shd w:val="clear" w:color="auto" w:fill="auto"/>
          </w:tcPr>
          <w:p w14:paraId="09B37D5C" w14:textId="77777777" w:rsidR="007C6772" w:rsidRPr="00F25193" w:rsidRDefault="007C6772" w:rsidP="001A0940">
            <w:pPr>
              <w:tabs>
                <w:tab w:val="right" w:pos="851"/>
              </w:tabs>
              <w:jc w:val="both"/>
            </w:pPr>
          </w:p>
        </w:tc>
      </w:tr>
    </w:tbl>
    <w:p w14:paraId="08044BDC" w14:textId="77777777" w:rsidR="007C6772" w:rsidRDefault="007C6772" w:rsidP="00D81E1B">
      <w:pPr>
        <w:spacing w:after="160" w:line="259" w:lineRule="auto"/>
        <w:jc w:val="both"/>
        <w:rPr>
          <w:szCs w:val="28"/>
        </w:rPr>
      </w:pPr>
    </w:p>
    <w:p w14:paraId="5D4EA367" w14:textId="07D81758" w:rsidR="00D81E1B" w:rsidRPr="00395FA6" w:rsidRDefault="00D81E1B" w:rsidP="00D81E1B">
      <w:pPr>
        <w:spacing w:after="160" w:line="259" w:lineRule="auto"/>
        <w:jc w:val="both"/>
        <w:rPr>
          <w:szCs w:val="28"/>
        </w:rPr>
      </w:pPr>
      <w:r w:rsidRPr="004F7E90">
        <w:rPr>
          <w:szCs w:val="28"/>
        </w:rPr>
        <w:t xml:space="preserve">*объем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w:t>
      </w:r>
      <w:r w:rsidRPr="00395FA6">
        <w:rPr>
          <w:szCs w:val="28"/>
        </w:rPr>
        <w:t>сложности.</w:t>
      </w:r>
    </w:p>
    <w:p w14:paraId="4F0E0E57" w14:textId="1B0FF069" w:rsidR="004561E2" w:rsidRPr="00395FA6" w:rsidRDefault="004561E2" w:rsidP="007E4805">
      <w:pPr>
        <w:pStyle w:val="2"/>
      </w:pPr>
      <w:bookmarkStart w:id="16" w:name="_Toc158998459"/>
      <w:bookmarkEnd w:id="9"/>
      <w:r w:rsidRPr="00395FA6">
        <w:t>5.3. Содержание семинаров, практических занятий</w:t>
      </w:r>
      <w:bookmarkEnd w:id="16"/>
      <w:r w:rsidRPr="00395FA6">
        <w:t xml:space="preserve"> </w:t>
      </w:r>
    </w:p>
    <w:p w14:paraId="4D869B93" w14:textId="7A1881B0" w:rsidR="007229A0" w:rsidRPr="00642B58" w:rsidRDefault="007229A0" w:rsidP="00642B58">
      <w:pPr>
        <w:jc w:val="right"/>
        <w:rPr>
          <w:bCs/>
          <w:sz w:val="28"/>
          <w:szCs w:val="28"/>
        </w:rPr>
      </w:pPr>
    </w:p>
    <w:p w14:paraId="62C3AB4D" w14:textId="596F66A4" w:rsidR="007C6772" w:rsidRDefault="007C6772" w:rsidP="007C6772">
      <w:pPr>
        <w:pStyle w:val="aff5"/>
      </w:pPr>
      <w:r>
        <w:t xml:space="preserve">Таблица </w:t>
      </w:r>
      <w:fldSimple w:instr=" SEQ Таблица \* ARABIC ">
        <w:r w:rsidR="00C739F8">
          <w:rPr>
            <w:noProof/>
          </w:rPr>
          <w:t>4</w:t>
        </w:r>
      </w:fldSimple>
    </w:p>
    <w:tbl>
      <w:tblPr>
        <w:tblStyle w:val="31"/>
        <w:tblW w:w="9605" w:type="dxa"/>
        <w:tblInd w:w="-147" w:type="dxa"/>
        <w:tblLook w:val="04A0" w:firstRow="1" w:lastRow="0" w:firstColumn="1" w:lastColumn="0" w:noHBand="0" w:noVBand="1"/>
      </w:tblPr>
      <w:tblGrid>
        <w:gridCol w:w="2757"/>
        <w:gridCol w:w="4828"/>
        <w:gridCol w:w="2020"/>
      </w:tblGrid>
      <w:tr w:rsidR="007C6772" w:rsidRPr="00117B17" w14:paraId="4409739E" w14:textId="77777777" w:rsidTr="001A0940">
        <w:tc>
          <w:tcPr>
            <w:tcW w:w="2757" w:type="dxa"/>
            <w:shd w:val="clear" w:color="auto" w:fill="auto"/>
          </w:tcPr>
          <w:p w14:paraId="5F1F977E" w14:textId="77777777" w:rsidR="007C6772" w:rsidRPr="00117B17" w:rsidRDefault="007C6772" w:rsidP="001A0940">
            <w:pPr>
              <w:keepNext/>
              <w:widowControl w:val="0"/>
              <w:jc w:val="center"/>
              <w:rPr>
                <w:b/>
              </w:rPr>
            </w:pPr>
            <w:r w:rsidRPr="00117B17">
              <w:rPr>
                <w:b/>
              </w:rPr>
              <w:t>Наименование тем (разделов) дисциплины</w:t>
            </w:r>
          </w:p>
        </w:tc>
        <w:tc>
          <w:tcPr>
            <w:tcW w:w="4828" w:type="dxa"/>
            <w:shd w:val="clear" w:color="auto" w:fill="auto"/>
          </w:tcPr>
          <w:p w14:paraId="5A03A140" w14:textId="77777777" w:rsidR="007C6772" w:rsidRPr="001004CE" w:rsidRDefault="007C6772" w:rsidP="001A0940">
            <w:pPr>
              <w:keepNext/>
              <w:widowControl w:val="0"/>
              <w:jc w:val="center"/>
              <w:rPr>
                <w:b/>
                <w:highlight w:val="yellow"/>
              </w:rPr>
            </w:pPr>
            <w:r w:rsidRPr="00117B17">
              <w:rPr>
                <w:b/>
              </w:rPr>
              <w:t>Перечень вопросов для обсуждения на семинарах, практических занятиях, рекомендуемые источники из разделов 8,9</w:t>
            </w:r>
          </w:p>
        </w:tc>
        <w:tc>
          <w:tcPr>
            <w:tcW w:w="2020" w:type="dxa"/>
            <w:shd w:val="clear" w:color="auto" w:fill="auto"/>
          </w:tcPr>
          <w:p w14:paraId="584E0457" w14:textId="77777777" w:rsidR="007C6772" w:rsidRPr="00117B17" w:rsidRDefault="007C6772" w:rsidP="001A0940">
            <w:pPr>
              <w:keepNext/>
              <w:widowControl w:val="0"/>
              <w:jc w:val="center"/>
              <w:rPr>
                <w:b/>
              </w:rPr>
            </w:pPr>
            <w:r w:rsidRPr="00117B17">
              <w:rPr>
                <w:b/>
              </w:rPr>
              <w:t>Формы проведения занятий</w:t>
            </w:r>
          </w:p>
        </w:tc>
      </w:tr>
      <w:tr w:rsidR="007C6772" w:rsidRPr="00117B17" w14:paraId="6DE7E65D" w14:textId="77777777" w:rsidTr="001A0940">
        <w:tc>
          <w:tcPr>
            <w:tcW w:w="2757" w:type="dxa"/>
            <w:shd w:val="clear" w:color="auto" w:fill="auto"/>
          </w:tcPr>
          <w:p w14:paraId="39A55176" w14:textId="77777777" w:rsidR="007C6772" w:rsidRPr="00117B17" w:rsidRDefault="007C6772" w:rsidP="007C6772">
            <w:pPr>
              <w:pStyle w:val="a5"/>
              <w:numPr>
                <w:ilvl w:val="0"/>
                <w:numId w:val="32"/>
              </w:numPr>
              <w:ind w:left="0" w:firstLine="0"/>
              <w:rPr>
                <w:bCs/>
              </w:rPr>
            </w:pPr>
            <w:r w:rsidRPr="00045C6A">
              <w:t>Основные термины и определения дисциплины. Подходы к измерению устойчивого развития креативных индустрий.</w:t>
            </w:r>
          </w:p>
        </w:tc>
        <w:tc>
          <w:tcPr>
            <w:tcW w:w="4828" w:type="dxa"/>
          </w:tcPr>
          <w:p w14:paraId="1632E646" w14:textId="77777777" w:rsidR="007C6772" w:rsidRPr="00FE0D1D" w:rsidRDefault="007C6772" w:rsidP="001A0940">
            <w:pPr>
              <w:pStyle w:val="a5"/>
              <w:ind w:left="0"/>
              <w:jc w:val="both"/>
            </w:pPr>
            <w:r w:rsidRPr="00FE0D1D">
              <w:t>Определение устойчивого развития. Повестка устойчивого развития ООН. Цели устойчивого развития ООН до 2030 года. Измерение устойчивого развития. Экономическая составляющая устойчивого развития. Социальная составляющая устойчивого развития. Экологическая составляющая устойчивого развития.</w:t>
            </w:r>
          </w:p>
          <w:p w14:paraId="39B8CD11" w14:textId="77777777" w:rsidR="007C6772" w:rsidRPr="001004CE" w:rsidRDefault="007C6772" w:rsidP="001A0940">
            <w:pPr>
              <w:spacing w:line="360" w:lineRule="auto"/>
              <w:jc w:val="both"/>
              <w:rPr>
                <w:highlight w:val="yellow"/>
              </w:rPr>
            </w:pPr>
            <w:r w:rsidRPr="00AE1BC0">
              <w:rPr>
                <w:i/>
              </w:rPr>
              <w:lastRenderedPageBreak/>
              <w:t>Источники: раздел 8: 1-9; раздел 9: 1-6</w:t>
            </w:r>
          </w:p>
        </w:tc>
        <w:tc>
          <w:tcPr>
            <w:tcW w:w="2020" w:type="dxa"/>
            <w:vAlign w:val="center"/>
          </w:tcPr>
          <w:p w14:paraId="019FE384" w14:textId="77777777" w:rsidR="007C6772" w:rsidRPr="00117B17" w:rsidRDefault="007C6772" w:rsidP="001A0940">
            <w:pPr>
              <w:tabs>
                <w:tab w:val="right" w:pos="851"/>
              </w:tabs>
              <w:jc w:val="both"/>
              <w:rPr>
                <w:kern w:val="32"/>
              </w:rPr>
            </w:pPr>
            <w:r w:rsidRPr="00117B17">
              <w:rPr>
                <w:kern w:val="32"/>
              </w:rPr>
              <w:lastRenderedPageBreak/>
              <w:t>Опрос в устной форме, тематическая дискуссия, ситуационное задание</w:t>
            </w:r>
          </w:p>
        </w:tc>
      </w:tr>
      <w:tr w:rsidR="007C6772" w:rsidRPr="007E4805" w14:paraId="163AF285" w14:textId="77777777" w:rsidTr="001A0940">
        <w:tc>
          <w:tcPr>
            <w:tcW w:w="2757" w:type="dxa"/>
            <w:shd w:val="clear" w:color="auto" w:fill="auto"/>
          </w:tcPr>
          <w:p w14:paraId="747D6C74" w14:textId="77777777" w:rsidR="007C6772" w:rsidRPr="00117B17" w:rsidRDefault="007C6772" w:rsidP="007C6772">
            <w:pPr>
              <w:pStyle w:val="a5"/>
              <w:numPr>
                <w:ilvl w:val="0"/>
                <w:numId w:val="32"/>
              </w:numPr>
              <w:ind w:left="0" w:firstLine="0"/>
            </w:pPr>
            <w:r w:rsidRPr="00FE0D1D">
              <w:t xml:space="preserve">Партнерство в области устойчивого развития  </w:t>
            </w:r>
          </w:p>
        </w:tc>
        <w:tc>
          <w:tcPr>
            <w:tcW w:w="4828" w:type="dxa"/>
          </w:tcPr>
          <w:p w14:paraId="0AB68E76" w14:textId="77777777" w:rsidR="007C6772" w:rsidRPr="00FE0D1D" w:rsidRDefault="007C6772" w:rsidP="001A0940">
            <w:pPr>
              <w:pStyle w:val="a5"/>
              <w:ind w:left="0"/>
              <w:jc w:val="both"/>
            </w:pPr>
            <w:r w:rsidRPr="00FE0D1D">
              <w:t>Мировой прогресс в достижении Целей устойчивого развития. Международные инициативы по достижению Целей устойчивого развития. Российские инициативы в области устойчивого развития. Роль и значение креативных индустрий в достижении целей устойчивого развития.</w:t>
            </w:r>
          </w:p>
          <w:p w14:paraId="18840323" w14:textId="77777777" w:rsidR="007C6772" w:rsidRPr="001004CE" w:rsidRDefault="007C6772" w:rsidP="001A0940">
            <w:pPr>
              <w:pStyle w:val="a5"/>
              <w:tabs>
                <w:tab w:val="left" w:pos="426"/>
              </w:tabs>
              <w:ind w:left="0"/>
              <w:jc w:val="both"/>
              <w:rPr>
                <w:highlight w:val="yellow"/>
                <w:lang w:eastAsia="ar-SA"/>
              </w:rPr>
            </w:pPr>
            <w:r w:rsidRPr="00AE1BC0">
              <w:rPr>
                <w:i/>
              </w:rPr>
              <w:t>Источники: раздел 8: 9-12; раздел 9: 1-6</w:t>
            </w:r>
          </w:p>
        </w:tc>
        <w:tc>
          <w:tcPr>
            <w:tcW w:w="2020" w:type="dxa"/>
            <w:vAlign w:val="center"/>
          </w:tcPr>
          <w:p w14:paraId="1B790705" w14:textId="77777777" w:rsidR="007C6772" w:rsidRPr="00117B17" w:rsidRDefault="007C6772" w:rsidP="001A0940">
            <w:pPr>
              <w:tabs>
                <w:tab w:val="right" w:pos="851"/>
              </w:tabs>
              <w:jc w:val="both"/>
              <w:rPr>
                <w:kern w:val="32"/>
              </w:rPr>
            </w:pPr>
            <w:r w:rsidRPr="00117B17">
              <w:rPr>
                <w:kern w:val="32"/>
              </w:rPr>
              <w:t>Опрос в устной форме, тематическая дискуссия, ситуационное задание, решение</w:t>
            </w:r>
          </w:p>
          <w:p w14:paraId="0D0F123A" w14:textId="77777777" w:rsidR="007C6772" w:rsidRPr="007E4805" w:rsidRDefault="007C6772" w:rsidP="001A0940">
            <w:pPr>
              <w:tabs>
                <w:tab w:val="right" w:pos="851"/>
              </w:tabs>
              <w:ind w:left="-80"/>
              <w:jc w:val="both"/>
              <w:rPr>
                <w:kern w:val="32"/>
              </w:rPr>
            </w:pPr>
            <w:r w:rsidRPr="007E4805">
              <w:rPr>
                <w:kern w:val="32"/>
              </w:rPr>
              <w:t>кейса</w:t>
            </w:r>
          </w:p>
        </w:tc>
      </w:tr>
      <w:tr w:rsidR="007C6772" w:rsidRPr="007E4805" w14:paraId="41FA4A70" w14:textId="77777777" w:rsidTr="001A0940">
        <w:tc>
          <w:tcPr>
            <w:tcW w:w="2757" w:type="dxa"/>
            <w:shd w:val="clear" w:color="auto" w:fill="auto"/>
          </w:tcPr>
          <w:p w14:paraId="6E769BAD" w14:textId="77777777" w:rsidR="007C6772" w:rsidRPr="00117B17" w:rsidRDefault="007C6772" w:rsidP="007C6772">
            <w:pPr>
              <w:pStyle w:val="a5"/>
              <w:numPr>
                <w:ilvl w:val="0"/>
                <w:numId w:val="32"/>
              </w:numPr>
              <w:ind w:left="0" w:firstLine="0"/>
              <w:rPr>
                <w:bCs/>
              </w:rPr>
            </w:pPr>
            <w:r w:rsidRPr="00FE0D1D">
              <w:t>Управление устойчивым развитием в РФ</w:t>
            </w:r>
          </w:p>
        </w:tc>
        <w:tc>
          <w:tcPr>
            <w:tcW w:w="4828" w:type="dxa"/>
          </w:tcPr>
          <w:p w14:paraId="573F2100" w14:textId="77777777" w:rsidR="007C6772" w:rsidRPr="00FE0D1D" w:rsidRDefault="007C6772" w:rsidP="001A0940">
            <w:pPr>
              <w:pStyle w:val="a5"/>
              <w:ind w:left="0"/>
              <w:jc w:val="both"/>
            </w:pPr>
            <w:r w:rsidRPr="00FE0D1D">
              <w:t>Программы устойчивого развития на государственном и региональном уровне. Цели и задачи устойчивого развития в РФ. Показатели устойчивого развития, их динамика и перспектива.</w:t>
            </w:r>
          </w:p>
          <w:p w14:paraId="2BE1DF3C" w14:textId="77777777" w:rsidR="007C6772" w:rsidRPr="00AE1BC0" w:rsidRDefault="007C6772" w:rsidP="001A0940">
            <w:pPr>
              <w:pStyle w:val="Default"/>
              <w:jc w:val="both"/>
              <w:rPr>
                <w:lang w:eastAsia="ar-SA"/>
              </w:rPr>
            </w:pPr>
            <w:r w:rsidRPr="00AE1BC0">
              <w:rPr>
                <w:i/>
              </w:rPr>
              <w:t>Источники: раздел 8: 1-12; раздел 9: 1-6</w:t>
            </w:r>
          </w:p>
        </w:tc>
        <w:tc>
          <w:tcPr>
            <w:tcW w:w="2020" w:type="dxa"/>
            <w:vAlign w:val="center"/>
          </w:tcPr>
          <w:p w14:paraId="133DB94C" w14:textId="77777777" w:rsidR="007C6772" w:rsidRPr="007E4805" w:rsidRDefault="007C6772" w:rsidP="001A0940">
            <w:pPr>
              <w:tabs>
                <w:tab w:val="right" w:pos="851"/>
              </w:tabs>
              <w:jc w:val="both"/>
              <w:rPr>
                <w:kern w:val="32"/>
              </w:rPr>
            </w:pPr>
            <w:r w:rsidRPr="00117B17">
              <w:rPr>
                <w:kern w:val="32"/>
              </w:rPr>
              <w:t>Опрос в устной форме, тематическая дискуссия, расчетные упражнения, ситуационное задание, решение кейса</w:t>
            </w:r>
          </w:p>
        </w:tc>
      </w:tr>
      <w:tr w:rsidR="007C6772" w:rsidRPr="007E4805" w14:paraId="561ECD6E" w14:textId="77777777" w:rsidTr="001A0940">
        <w:tc>
          <w:tcPr>
            <w:tcW w:w="2757" w:type="dxa"/>
            <w:shd w:val="clear" w:color="auto" w:fill="auto"/>
          </w:tcPr>
          <w:p w14:paraId="3A067C83" w14:textId="77777777" w:rsidR="007C6772" w:rsidRPr="00117B17" w:rsidRDefault="007C6772" w:rsidP="007C6772">
            <w:pPr>
              <w:pStyle w:val="a5"/>
              <w:numPr>
                <w:ilvl w:val="0"/>
                <w:numId w:val="32"/>
              </w:numPr>
              <w:ind w:left="0" w:firstLine="0"/>
            </w:pPr>
            <w:r w:rsidRPr="00FE0D1D">
              <w:t>Организация деятельности компании в области устойчивого развития</w:t>
            </w:r>
          </w:p>
        </w:tc>
        <w:tc>
          <w:tcPr>
            <w:tcW w:w="4828" w:type="dxa"/>
          </w:tcPr>
          <w:p w14:paraId="25E36E8E" w14:textId="77777777" w:rsidR="007C6772" w:rsidRPr="00FE0D1D" w:rsidRDefault="007C6772" w:rsidP="001A0940">
            <w:pPr>
              <w:pStyle w:val="a5"/>
              <w:ind w:left="0"/>
              <w:jc w:val="both"/>
            </w:pPr>
            <w:r w:rsidRPr="00FE0D1D">
              <w:t>Управленческие и производственные аспекты управления деятельностью в области устойчивого развития. Организационные аспекты и мотивация деятельности компании по достижению целей устойчивого развития.</w:t>
            </w:r>
          </w:p>
          <w:p w14:paraId="21150392" w14:textId="77777777" w:rsidR="007C6772" w:rsidRPr="00FE0D1D" w:rsidRDefault="007C6772" w:rsidP="001A0940">
            <w:pPr>
              <w:pStyle w:val="a5"/>
              <w:ind w:left="0"/>
              <w:jc w:val="both"/>
              <w:rPr>
                <w:i/>
                <w:iCs/>
              </w:rPr>
            </w:pPr>
            <w:r w:rsidRPr="00FE0D1D">
              <w:rPr>
                <w:i/>
                <w:iCs/>
              </w:rPr>
              <w:t>Источники: раздел 8: 7-12; раздел 9: 1-6</w:t>
            </w:r>
          </w:p>
        </w:tc>
        <w:tc>
          <w:tcPr>
            <w:tcW w:w="2020" w:type="dxa"/>
            <w:vAlign w:val="center"/>
          </w:tcPr>
          <w:p w14:paraId="3E36C48B" w14:textId="77777777" w:rsidR="007C6772" w:rsidRPr="007E4805" w:rsidRDefault="007C6772" w:rsidP="001A0940">
            <w:pPr>
              <w:tabs>
                <w:tab w:val="right" w:pos="851"/>
              </w:tabs>
              <w:jc w:val="both"/>
              <w:rPr>
                <w:kern w:val="32"/>
              </w:rPr>
            </w:pPr>
            <w:r w:rsidRPr="00117B17">
              <w:rPr>
                <w:kern w:val="32"/>
              </w:rPr>
              <w:t>Опрос в устной форме, тематическая дискуссия, расчетные упражнения, практик-ориентированное задание, решение кейса</w:t>
            </w:r>
          </w:p>
        </w:tc>
      </w:tr>
      <w:tr w:rsidR="007C6772" w:rsidRPr="007E4805" w14:paraId="67B88F81" w14:textId="77777777" w:rsidTr="001A0940">
        <w:tc>
          <w:tcPr>
            <w:tcW w:w="2757" w:type="dxa"/>
            <w:shd w:val="clear" w:color="auto" w:fill="auto"/>
          </w:tcPr>
          <w:p w14:paraId="76BBD2FE" w14:textId="77777777" w:rsidR="007C6772" w:rsidRPr="00117B17" w:rsidRDefault="007C6772" w:rsidP="007C6772">
            <w:pPr>
              <w:pStyle w:val="a5"/>
              <w:numPr>
                <w:ilvl w:val="0"/>
                <w:numId w:val="32"/>
              </w:numPr>
              <w:ind w:left="0" w:firstLine="0"/>
            </w:pPr>
            <w:r w:rsidRPr="00FE0D1D">
              <w:t>Инструменты устойчивого развития</w:t>
            </w:r>
          </w:p>
        </w:tc>
        <w:tc>
          <w:tcPr>
            <w:tcW w:w="4828" w:type="dxa"/>
          </w:tcPr>
          <w:p w14:paraId="1E9A58E8" w14:textId="77777777" w:rsidR="007C6772" w:rsidRPr="00FE0D1D" w:rsidRDefault="007C6772" w:rsidP="001A0940">
            <w:pPr>
              <w:pStyle w:val="a5"/>
              <w:ind w:left="0"/>
              <w:jc w:val="both"/>
            </w:pPr>
            <w:r w:rsidRPr="00FE0D1D">
              <w:t>Углеродное регулирование. Рынок устойчивых финансов. «Зеленое» финансирование. ESG-страхование. Проекты креативных индустрий в области устойчивого развития.</w:t>
            </w:r>
          </w:p>
          <w:p w14:paraId="22516EDC" w14:textId="77777777" w:rsidR="007C6772" w:rsidRPr="00FE0D1D" w:rsidRDefault="007C6772" w:rsidP="001A0940">
            <w:pPr>
              <w:pStyle w:val="a5"/>
              <w:ind w:left="0"/>
              <w:jc w:val="both"/>
              <w:rPr>
                <w:i/>
                <w:iCs/>
              </w:rPr>
            </w:pPr>
            <w:r w:rsidRPr="00FE0D1D">
              <w:rPr>
                <w:i/>
                <w:iCs/>
              </w:rPr>
              <w:t>Источники: раздел 8: 4-6,9; раздел 9: 1-6</w:t>
            </w:r>
          </w:p>
        </w:tc>
        <w:tc>
          <w:tcPr>
            <w:tcW w:w="2020" w:type="dxa"/>
            <w:vAlign w:val="center"/>
          </w:tcPr>
          <w:p w14:paraId="2916B8B4" w14:textId="77777777" w:rsidR="007C6772" w:rsidRPr="007E4805" w:rsidRDefault="007C6772" w:rsidP="001A0940">
            <w:pPr>
              <w:tabs>
                <w:tab w:val="right" w:pos="851"/>
              </w:tabs>
              <w:jc w:val="both"/>
              <w:rPr>
                <w:kern w:val="32"/>
              </w:rPr>
            </w:pPr>
            <w:r w:rsidRPr="00117B17">
              <w:rPr>
                <w:kern w:val="32"/>
              </w:rPr>
              <w:t>Опрос в устной форме, тематическая дискуссия, расчетные упражнения, практик-ориентированное задание, решение кейса</w:t>
            </w:r>
          </w:p>
        </w:tc>
      </w:tr>
      <w:tr w:rsidR="007C6772" w:rsidRPr="00117B17" w14:paraId="3A5F1B3E" w14:textId="77777777" w:rsidTr="001A0940">
        <w:tc>
          <w:tcPr>
            <w:tcW w:w="2757" w:type="dxa"/>
            <w:shd w:val="clear" w:color="auto" w:fill="auto"/>
          </w:tcPr>
          <w:p w14:paraId="2E6637F5" w14:textId="77777777" w:rsidR="007C6772" w:rsidRPr="00117B17" w:rsidRDefault="007C6772" w:rsidP="007C6772">
            <w:pPr>
              <w:pStyle w:val="a5"/>
              <w:numPr>
                <w:ilvl w:val="0"/>
                <w:numId w:val="32"/>
              </w:numPr>
              <w:ind w:left="0" w:firstLine="0"/>
            </w:pPr>
            <w:r w:rsidRPr="00FE0D1D">
              <w:t>Оценка результатов деятельности в области устойчивого развития</w:t>
            </w:r>
          </w:p>
        </w:tc>
        <w:tc>
          <w:tcPr>
            <w:tcW w:w="4828" w:type="dxa"/>
          </w:tcPr>
          <w:p w14:paraId="227D81A8" w14:textId="77777777" w:rsidR="007C6772" w:rsidRPr="00FE0D1D" w:rsidRDefault="007C6772" w:rsidP="001A0940">
            <w:pPr>
              <w:pStyle w:val="a5"/>
              <w:ind w:left="0"/>
              <w:jc w:val="both"/>
            </w:pPr>
            <w:r w:rsidRPr="00FE0D1D">
              <w:t xml:space="preserve">Корпоративная отчетность об устойчивом развитии. Нефинансовая отчетность. Стандарты раскрытия информации, связанной с устойчивым развитием. Рейтинги устойчивого развития. </w:t>
            </w:r>
            <w:proofErr w:type="spellStart"/>
            <w:r w:rsidRPr="00FE0D1D">
              <w:t>Рэнкинги</w:t>
            </w:r>
            <w:proofErr w:type="spellEnd"/>
            <w:r w:rsidRPr="00FE0D1D">
              <w:t xml:space="preserve"> устойчивого развития. ESG-индексы</w:t>
            </w:r>
          </w:p>
          <w:p w14:paraId="43E3C0BB" w14:textId="77777777" w:rsidR="007C6772" w:rsidRPr="00FE0D1D" w:rsidRDefault="007C6772" w:rsidP="001A0940">
            <w:pPr>
              <w:pStyle w:val="a5"/>
              <w:ind w:left="0"/>
              <w:jc w:val="both"/>
              <w:rPr>
                <w:i/>
                <w:iCs/>
              </w:rPr>
            </w:pPr>
            <w:r w:rsidRPr="00FE0D1D">
              <w:rPr>
                <w:i/>
                <w:iCs/>
              </w:rPr>
              <w:t>Источники: раздел 8: 4,6,9,12; раздел 9: 1-6</w:t>
            </w:r>
          </w:p>
        </w:tc>
        <w:tc>
          <w:tcPr>
            <w:tcW w:w="2020" w:type="dxa"/>
            <w:vAlign w:val="center"/>
          </w:tcPr>
          <w:p w14:paraId="13659057" w14:textId="77777777" w:rsidR="007C6772" w:rsidRPr="00117B17" w:rsidRDefault="007C6772" w:rsidP="001A0940">
            <w:pPr>
              <w:tabs>
                <w:tab w:val="right" w:pos="851"/>
              </w:tabs>
              <w:jc w:val="both"/>
              <w:rPr>
                <w:kern w:val="32"/>
              </w:rPr>
            </w:pPr>
            <w:r w:rsidRPr="00117B17">
              <w:rPr>
                <w:kern w:val="32"/>
              </w:rPr>
              <w:t>Опрос в устной форме, тематическая дискуссия, расчетные упражнения, практик-ориентированное задание, решение кейса</w:t>
            </w:r>
          </w:p>
        </w:tc>
      </w:tr>
      <w:tr w:rsidR="007C6772" w:rsidRPr="00117B17" w14:paraId="74D926A7" w14:textId="77777777" w:rsidTr="001A0940">
        <w:tc>
          <w:tcPr>
            <w:tcW w:w="2757" w:type="dxa"/>
            <w:shd w:val="clear" w:color="auto" w:fill="auto"/>
          </w:tcPr>
          <w:p w14:paraId="6DA4F7DB" w14:textId="77777777" w:rsidR="007C6772" w:rsidRPr="00117B17" w:rsidRDefault="007C6772" w:rsidP="007C6772">
            <w:pPr>
              <w:pStyle w:val="a5"/>
              <w:numPr>
                <w:ilvl w:val="0"/>
                <w:numId w:val="32"/>
              </w:numPr>
              <w:ind w:left="0" w:firstLine="0"/>
            </w:pPr>
            <w:r w:rsidRPr="00FE0D1D">
              <w:t xml:space="preserve">Креативный класс в устойчивом </w:t>
            </w:r>
            <w:r w:rsidRPr="00FE0D1D">
              <w:lastRenderedPageBreak/>
              <w:t>региональном развитии</w:t>
            </w:r>
          </w:p>
        </w:tc>
        <w:tc>
          <w:tcPr>
            <w:tcW w:w="4828" w:type="dxa"/>
          </w:tcPr>
          <w:p w14:paraId="6CC580B2" w14:textId="77777777" w:rsidR="007C6772" w:rsidRPr="00FE0D1D" w:rsidRDefault="007C6772" w:rsidP="001A0940">
            <w:pPr>
              <w:pStyle w:val="a5"/>
              <w:ind w:left="0"/>
              <w:jc w:val="both"/>
            </w:pPr>
            <w:r w:rsidRPr="00FE0D1D">
              <w:lastRenderedPageBreak/>
              <w:t xml:space="preserve">Понятие креативного класса. Вклад креативного класса в достижение целей </w:t>
            </w:r>
            <w:r w:rsidRPr="00FE0D1D">
              <w:lastRenderedPageBreak/>
              <w:t>устойчивого развития.</w:t>
            </w:r>
          </w:p>
          <w:p w14:paraId="6FE71B7B" w14:textId="77777777" w:rsidR="007C6772" w:rsidRPr="00FE0D1D" w:rsidRDefault="007C6772" w:rsidP="001A0940">
            <w:pPr>
              <w:pStyle w:val="a5"/>
              <w:ind w:left="0"/>
              <w:jc w:val="both"/>
            </w:pPr>
            <w:r w:rsidRPr="00FE0D1D">
              <w:t>Креативные кластеры. Экономический эффект создания креативных кластеров. Социальный эффект создания креативных кластеров.</w:t>
            </w:r>
          </w:p>
          <w:p w14:paraId="10163067" w14:textId="14A80C69" w:rsidR="007C6772" w:rsidRPr="001004CE" w:rsidRDefault="007C6772" w:rsidP="001A0940">
            <w:pPr>
              <w:widowControl w:val="0"/>
              <w:tabs>
                <w:tab w:val="num" w:pos="284"/>
                <w:tab w:val="left" w:pos="993"/>
              </w:tabs>
              <w:jc w:val="both"/>
              <w:rPr>
                <w:highlight w:val="yellow"/>
                <w:lang w:eastAsia="ar-SA"/>
              </w:rPr>
            </w:pPr>
            <w:r w:rsidRPr="002F2833">
              <w:rPr>
                <w:i/>
              </w:rPr>
              <w:t>Источники: раздел 8: 7-9,1</w:t>
            </w:r>
            <w:r w:rsidR="00693B94">
              <w:rPr>
                <w:i/>
              </w:rPr>
              <w:t>2</w:t>
            </w:r>
            <w:r w:rsidRPr="002F2833">
              <w:rPr>
                <w:i/>
              </w:rPr>
              <w:t>; раздел 9: 1-6</w:t>
            </w:r>
          </w:p>
        </w:tc>
        <w:tc>
          <w:tcPr>
            <w:tcW w:w="2020" w:type="dxa"/>
            <w:vAlign w:val="center"/>
          </w:tcPr>
          <w:p w14:paraId="3E4B967E" w14:textId="77777777" w:rsidR="007C6772" w:rsidRPr="00117B17" w:rsidRDefault="007C6772" w:rsidP="001A0940">
            <w:pPr>
              <w:tabs>
                <w:tab w:val="right" w:pos="851"/>
              </w:tabs>
              <w:jc w:val="both"/>
              <w:rPr>
                <w:kern w:val="32"/>
              </w:rPr>
            </w:pPr>
            <w:r w:rsidRPr="00117B17">
              <w:rPr>
                <w:kern w:val="32"/>
              </w:rPr>
              <w:lastRenderedPageBreak/>
              <w:t xml:space="preserve">Опрос в устной форме, </w:t>
            </w:r>
            <w:r w:rsidRPr="00117B17">
              <w:rPr>
                <w:kern w:val="32"/>
              </w:rPr>
              <w:lastRenderedPageBreak/>
              <w:t xml:space="preserve">тематическая дискуссия, расчетные упражнения, решение </w:t>
            </w:r>
            <w:r w:rsidRPr="007E4805">
              <w:rPr>
                <w:kern w:val="32"/>
              </w:rPr>
              <w:t xml:space="preserve">расчетно-аналитической задачи, </w:t>
            </w:r>
            <w:r w:rsidRPr="00117B17">
              <w:rPr>
                <w:kern w:val="32"/>
              </w:rPr>
              <w:t>решение кейса</w:t>
            </w:r>
          </w:p>
        </w:tc>
      </w:tr>
      <w:tr w:rsidR="007C6772" w:rsidRPr="00117B17" w14:paraId="0CB7C83B" w14:textId="77777777" w:rsidTr="001A0940">
        <w:tc>
          <w:tcPr>
            <w:tcW w:w="2757" w:type="dxa"/>
            <w:shd w:val="clear" w:color="auto" w:fill="auto"/>
          </w:tcPr>
          <w:p w14:paraId="49ACCE6D" w14:textId="77777777" w:rsidR="007C6772" w:rsidRPr="00117B17" w:rsidRDefault="007C6772" w:rsidP="007C6772">
            <w:pPr>
              <w:pStyle w:val="a5"/>
              <w:numPr>
                <w:ilvl w:val="0"/>
                <w:numId w:val="32"/>
              </w:numPr>
              <w:autoSpaceDE w:val="0"/>
              <w:autoSpaceDN w:val="0"/>
              <w:adjustRightInd w:val="0"/>
              <w:ind w:left="0" w:firstLine="0"/>
              <w:jc w:val="both"/>
              <w:rPr>
                <w:rFonts w:eastAsiaTheme="minorHAnsi"/>
                <w:bCs/>
                <w:lang w:eastAsia="en-US"/>
              </w:rPr>
            </w:pPr>
            <w:r w:rsidRPr="00FE0D1D">
              <w:lastRenderedPageBreak/>
              <w:t>Перспективы достижения Целей устойчивого развития</w:t>
            </w:r>
          </w:p>
        </w:tc>
        <w:tc>
          <w:tcPr>
            <w:tcW w:w="4828" w:type="dxa"/>
          </w:tcPr>
          <w:p w14:paraId="05780BE2" w14:textId="77777777" w:rsidR="007C6772" w:rsidRPr="00FE0D1D" w:rsidRDefault="007C6772" w:rsidP="001A0940">
            <w:pPr>
              <w:pStyle w:val="a5"/>
              <w:ind w:left="0"/>
              <w:jc w:val="both"/>
            </w:pPr>
            <w:r w:rsidRPr="00FE0D1D">
              <w:t>Предпосылки достижения Целей устойчивого развития. Цифровая трансформация креативного сектора: вызовы и возможности. Санкционная политика и ее последствия для развития креативных индустрий РФ.</w:t>
            </w:r>
          </w:p>
          <w:p w14:paraId="696CA03C" w14:textId="77777777" w:rsidR="007C6772" w:rsidRPr="00AE1BC0" w:rsidRDefault="007C6772" w:rsidP="001A0940">
            <w:pPr>
              <w:jc w:val="both"/>
              <w:rPr>
                <w:i/>
                <w:iCs/>
              </w:rPr>
            </w:pPr>
            <w:r w:rsidRPr="00AE1BC0">
              <w:rPr>
                <w:i/>
                <w:iCs/>
              </w:rPr>
              <w:t>Источники: раздел 8: 1-12; раздел 9: 1-6</w:t>
            </w:r>
          </w:p>
        </w:tc>
        <w:tc>
          <w:tcPr>
            <w:tcW w:w="2020" w:type="dxa"/>
            <w:vAlign w:val="center"/>
          </w:tcPr>
          <w:p w14:paraId="074C146A" w14:textId="77777777" w:rsidR="007C6772" w:rsidRPr="00117B17" w:rsidRDefault="007C6772" w:rsidP="001A0940">
            <w:pPr>
              <w:tabs>
                <w:tab w:val="right" w:pos="851"/>
              </w:tabs>
              <w:jc w:val="both"/>
              <w:rPr>
                <w:kern w:val="32"/>
              </w:rPr>
            </w:pPr>
            <w:r w:rsidRPr="00117B17">
              <w:rPr>
                <w:kern w:val="32"/>
              </w:rPr>
              <w:t xml:space="preserve">Опрос в устной форме, тематическая дискуссия, расчетные упражнения, решение </w:t>
            </w:r>
            <w:r w:rsidRPr="007E4805">
              <w:rPr>
                <w:kern w:val="32"/>
              </w:rPr>
              <w:t xml:space="preserve">расчетно-аналитической задачи, </w:t>
            </w:r>
            <w:r w:rsidRPr="00117B17">
              <w:rPr>
                <w:kern w:val="32"/>
              </w:rPr>
              <w:t>решение кейса</w:t>
            </w:r>
          </w:p>
        </w:tc>
      </w:tr>
    </w:tbl>
    <w:p w14:paraId="22BED2E8" w14:textId="0DADDBB0" w:rsidR="00875658" w:rsidRDefault="00875658" w:rsidP="004561E2">
      <w:pPr>
        <w:keepNext/>
        <w:widowControl w:val="0"/>
        <w:autoSpaceDE w:val="0"/>
        <w:autoSpaceDN w:val="0"/>
        <w:adjustRightInd w:val="0"/>
        <w:jc w:val="both"/>
        <w:rPr>
          <w:sz w:val="28"/>
          <w:szCs w:val="28"/>
        </w:rPr>
      </w:pPr>
    </w:p>
    <w:p w14:paraId="1DEAB7BE" w14:textId="3F6EC258" w:rsidR="008C1634" w:rsidRPr="007E4805" w:rsidRDefault="00221109" w:rsidP="007E4805">
      <w:pPr>
        <w:pStyle w:val="1"/>
        <w:rPr>
          <w:b w:val="0"/>
        </w:rPr>
      </w:pPr>
      <w:bookmarkStart w:id="17" w:name="_Toc158998460"/>
      <w:r w:rsidRPr="007E4805">
        <w:rPr>
          <w:b w:val="0"/>
          <w:iCs/>
        </w:rPr>
        <w:t xml:space="preserve">6. </w:t>
      </w:r>
      <w:r w:rsidR="008C1634" w:rsidRPr="007E4805">
        <w:rPr>
          <w:rStyle w:val="10"/>
          <w:b/>
        </w:rPr>
        <w:t>Перечень учебно-методического обеспечения для самостоятельной работы обучающихся по дисциплине</w:t>
      </w:r>
      <w:bookmarkEnd w:id="17"/>
    </w:p>
    <w:p w14:paraId="12584CED" w14:textId="5097C180" w:rsidR="00221109" w:rsidRPr="00117B17" w:rsidRDefault="00221109" w:rsidP="008C1634">
      <w:pPr>
        <w:pStyle w:val="a5"/>
        <w:widowControl w:val="0"/>
        <w:tabs>
          <w:tab w:val="left" w:pos="9214"/>
          <w:tab w:val="left" w:pos="9356"/>
        </w:tabs>
        <w:autoSpaceDE w:val="0"/>
        <w:autoSpaceDN w:val="0"/>
        <w:adjustRightInd w:val="0"/>
        <w:ind w:left="0"/>
        <w:jc w:val="both"/>
        <w:rPr>
          <w:b/>
          <w:bCs/>
          <w:iCs/>
          <w:sz w:val="28"/>
          <w:szCs w:val="28"/>
        </w:rPr>
      </w:pPr>
    </w:p>
    <w:p w14:paraId="608BE46E" w14:textId="4742FD52" w:rsidR="00221109" w:rsidRPr="007E4805" w:rsidRDefault="00221109" w:rsidP="007E4805">
      <w:pPr>
        <w:pStyle w:val="2"/>
      </w:pPr>
      <w:bookmarkStart w:id="18" w:name="_Toc158998461"/>
      <w:r w:rsidRPr="00117B17">
        <w:t>6</w:t>
      </w:r>
      <w:r w:rsidRPr="007E4805">
        <w:t xml:space="preserve">.1. </w:t>
      </w:r>
      <w:bookmarkStart w:id="19" w:name="_Hlk149833447"/>
      <w:r w:rsidR="008C1634" w:rsidRPr="007E4805">
        <w:t>Перечень вопросов, отводимых на самостоятельное освоение дисциплины, формы внеаудиторной самостоятельной работы</w:t>
      </w:r>
      <w:bookmarkEnd w:id="18"/>
      <w:bookmarkEnd w:id="19"/>
    </w:p>
    <w:p w14:paraId="2ABADDD4" w14:textId="5DDCE24F" w:rsidR="003F6ABB" w:rsidRPr="001004CE" w:rsidRDefault="003F6ABB" w:rsidP="009F0973">
      <w:pPr>
        <w:pStyle w:val="a5"/>
        <w:tabs>
          <w:tab w:val="left" w:pos="9214"/>
          <w:tab w:val="left" w:pos="9356"/>
        </w:tabs>
        <w:ind w:left="0"/>
        <w:jc w:val="both"/>
        <w:rPr>
          <w:b/>
          <w:bCs/>
          <w:iCs/>
          <w:sz w:val="28"/>
          <w:szCs w:val="28"/>
          <w:highlight w:val="yellow"/>
        </w:rPr>
      </w:pPr>
    </w:p>
    <w:p w14:paraId="50976ADB" w14:textId="468BF98A" w:rsidR="00642B58" w:rsidRDefault="00642B58" w:rsidP="00642B58">
      <w:pPr>
        <w:pStyle w:val="aff5"/>
      </w:pPr>
      <w:r>
        <w:lastRenderedPageBreak/>
        <w:t xml:space="preserve">Таблица </w:t>
      </w:r>
      <w:fldSimple w:instr=" SEQ Таблица \* ARABIC ">
        <w:r w:rsidR="00C739F8">
          <w:rPr>
            <w:noProof/>
          </w:rPr>
          <w:t>5</w:t>
        </w:r>
      </w:fldSimple>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325"/>
        <w:gridCol w:w="2938"/>
      </w:tblGrid>
      <w:tr w:rsidR="00C739F8" w:rsidRPr="00B8459F" w14:paraId="0855B38C" w14:textId="77777777" w:rsidTr="001A0940">
        <w:tc>
          <w:tcPr>
            <w:tcW w:w="1728" w:type="pct"/>
            <w:shd w:val="clear" w:color="auto" w:fill="auto"/>
          </w:tcPr>
          <w:p w14:paraId="75664EA7" w14:textId="77777777" w:rsidR="00C739F8" w:rsidRPr="00117B17" w:rsidRDefault="00C739F8" w:rsidP="001A0940">
            <w:pPr>
              <w:keepNext/>
              <w:jc w:val="center"/>
            </w:pPr>
            <w:r w:rsidRPr="00117B17">
              <w:rPr>
                <w:b/>
              </w:rPr>
              <w:t>Наименование тем (разделов) дисциплины</w:t>
            </w:r>
          </w:p>
        </w:tc>
        <w:tc>
          <w:tcPr>
            <w:tcW w:w="1737" w:type="pct"/>
            <w:shd w:val="clear" w:color="auto" w:fill="auto"/>
          </w:tcPr>
          <w:p w14:paraId="70E447F6" w14:textId="77777777" w:rsidR="00C739F8" w:rsidRPr="00B8459F" w:rsidRDefault="00C739F8" w:rsidP="001A0940">
            <w:pPr>
              <w:keepNext/>
              <w:jc w:val="center"/>
              <w:rPr>
                <w:b/>
              </w:rPr>
            </w:pPr>
            <w:r w:rsidRPr="00B8459F">
              <w:rPr>
                <w:b/>
              </w:rPr>
              <w:t>Перечень вопросов, отводимых на самостоятельное освоение</w:t>
            </w:r>
          </w:p>
        </w:tc>
        <w:tc>
          <w:tcPr>
            <w:tcW w:w="1535" w:type="pct"/>
          </w:tcPr>
          <w:p w14:paraId="00A9ACC5" w14:textId="77777777" w:rsidR="00C739F8" w:rsidRPr="00B8459F" w:rsidRDefault="00C739F8" w:rsidP="001A0940">
            <w:pPr>
              <w:keepNext/>
              <w:jc w:val="center"/>
              <w:rPr>
                <w:b/>
              </w:rPr>
            </w:pPr>
            <w:r w:rsidRPr="00B8459F">
              <w:rPr>
                <w:b/>
              </w:rPr>
              <w:t>Формы внеаудиторной самостоятельной работы</w:t>
            </w:r>
          </w:p>
        </w:tc>
      </w:tr>
      <w:tr w:rsidR="00C739F8" w:rsidRPr="00B8459F" w14:paraId="33ADA474" w14:textId="77777777" w:rsidTr="001A0940">
        <w:tc>
          <w:tcPr>
            <w:tcW w:w="1728" w:type="pct"/>
            <w:shd w:val="clear" w:color="auto" w:fill="auto"/>
          </w:tcPr>
          <w:p w14:paraId="5AD5BB41" w14:textId="77777777" w:rsidR="00C739F8" w:rsidRPr="00117B17" w:rsidRDefault="00C739F8" w:rsidP="00C739F8">
            <w:pPr>
              <w:pStyle w:val="a5"/>
              <w:keepNext/>
              <w:numPr>
                <w:ilvl w:val="0"/>
                <w:numId w:val="8"/>
              </w:numPr>
              <w:ind w:left="0" w:firstLine="0"/>
              <w:jc w:val="both"/>
            </w:pPr>
            <w:r w:rsidRPr="00045C6A">
              <w:t>Основные термины и определения дисциплины. Подходы к измерению устойчивого развития креативных индустрий.</w:t>
            </w:r>
          </w:p>
        </w:tc>
        <w:tc>
          <w:tcPr>
            <w:tcW w:w="1737" w:type="pct"/>
            <w:shd w:val="clear" w:color="auto" w:fill="auto"/>
            <w:vAlign w:val="center"/>
          </w:tcPr>
          <w:p w14:paraId="547D9733" w14:textId="77777777" w:rsidR="00C739F8" w:rsidRPr="00B8459F" w:rsidRDefault="00C739F8" w:rsidP="001A0940">
            <w:pPr>
              <w:pStyle w:val="a5"/>
              <w:ind w:left="0"/>
              <w:jc w:val="both"/>
            </w:pPr>
            <w:r w:rsidRPr="00FE0D1D">
              <w:t>Предмет, цели и задачи дисциплины «Устойчивое развитие креативных индустрий». Устойчивое развитие и ESG: сходства и различия.</w:t>
            </w:r>
          </w:p>
        </w:tc>
        <w:tc>
          <w:tcPr>
            <w:tcW w:w="1535" w:type="pct"/>
            <w:vAlign w:val="center"/>
          </w:tcPr>
          <w:p w14:paraId="711E54F1" w14:textId="77777777" w:rsidR="00C739F8" w:rsidRPr="00B8459F" w:rsidRDefault="00C739F8" w:rsidP="001A0940">
            <w:pPr>
              <w:keepNext/>
              <w:jc w:val="both"/>
              <w:rPr>
                <w:b/>
              </w:rPr>
            </w:pPr>
            <w:r w:rsidRPr="00B8459F">
              <w:t xml:space="preserve">Подготовка к семинарскому занятию (работа с литературой и информационными ресурсами, выполнение домашнего задания). </w:t>
            </w:r>
            <w:bookmarkStart w:id="20" w:name="_Hlk149833943"/>
            <w:r w:rsidRPr="00EF1D24">
              <w:t>Выполнение домашнего творческого задания.</w:t>
            </w:r>
            <w:r w:rsidRPr="00B8459F">
              <w:t xml:space="preserve"> </w:t>
            </w:r>
            <w:bookmarkEnd w:id="20"/>
            <w:r w:rsidRPr="00B8459F">
              <w:t xml:space="preserve">Подготовка к промежуточной аттестации </w:t>
            </w:r>
          </w:p>
        </w:tc>
      </w:tr>
      <w:tr w:rsidR="00C739F8" w:rsidRPr="00117B17" w14:paraId="4FB49DC0" w14:textId="77777777" w:rsidTr="001A0940">
        <w:tc>
          <w:tcPr>
            <w:tcW w:w="1728" w:type="pct"/>
            <w:shd w:val="clear" w:color="auto" w:fill="auto"/>
          </w:tcPr>
          <w:p w14:paraId="278AB635" w14:textId="77777777" w:rsidR="00C739F8" w:rsidRPr="00117B17" w:rsidRDefault="00C739F8" w:rsidP="00C739F8">
            <w:pPr>
              <w:pStyle w:val="a5"/>
              <w:keepNext/>
              <w:numPr>
                <w:ilvl w:val="0"/>
                <w:numId w:val="8"/>
              </w:numPr>
              <w:ind w:left="0" w:firstLine="0"/>
              <w:jc w:val="both"/>
            </w:pPr>
            <w:r w:rsidRPr="00FE0D1D">
              <w:t xml:space="preserve">Партнерство в области устойчивого развития  </w:t>
            </w:r>
          </w:p>
        </w:tc>
        <w:tc>
          <w:tcPr>
            <w:tcW w:w="1737" w:type="pct"/>
            <w:shd w:val="clear" w:color="auto" w:fill="auto"/>
            <w:vAlign w:val="center"/>
          </w:tcPr>
          <w:p w14:paraId="0F7CCE59" w14:textId="77777777" w:rsidR="00C739F8" w:rsidRPr="00FE0D1D" w:rsidRDefault="00C739F8" w:rsidP="001A0940">
            <w:pPr>
              <w:pStyle w:val="a5"/>
              <w:ind w:left="0"/>
              <w:jc w:val="both"/>
            </w:pPr>
            <w:r w:rsidRPr="00FE0D1D">
              <w:t>Адаптация международных инициатив в области ЦУР. Модели и методы управления устойчивым развитием. Вклад РФ в достижение Целей устойчивого развития. Факторы, оказывающие влияние на достижение целей устойчивого развития.</w:t>
            </w:r>
          </w:p>
        </w:tc>
        <w:tc>
          <w:tcPr>
            <w:tcW w:w="1535" w:type="pct"/>
          </w:tcPr>
          <w:p w14:paraId="4204DD8F" w14:textId="77777777" w:rsidR="00C739F8" w:rsidRPr="00117B17" w:rsidRDefault="00C739F8" w:rsidP="001A0940">
            <w:pPr>
              <w:keepNext/>
              <w:jc w:val="both"/>
              <w:rPr>
                <w:b/>
              </w:rPr>
            </w:pPr>
            <w:r w:rsidRPr="00117B17">
              <w:t xml:space="preserve">Подготовка к семинарскому занятию (работа с литературой и информационными ресурсами, выполнение </w:t>
            </w:r>
            <w:r w:rsidRPr="00EF1D24">
              <w:t>домашнего задания). Выполнение домашнего творческого задания.</w:t>
            </w:r>
            <w:r w:rsidRPr="00B8459F">
              <w:t xml:space="preserve"> </w:t>
            </w:r>
            <w:r w:rsidRPr="00117B17">
              <w:t>Подготовка к промежуточной аттестации</w:t>
            </w:r>
          </w:p>
        </w:tc>
      </w:tr>
      <w:tr w:rsidR="00C739F8" w:rsidRPr="00117B17" w14:paraId="62418ED3" w14:textId="77777777" w:rsidTr="001A0940">
        <w:tc>
          <w:tcPr>
            <w:tcW w:w="1728" w:type="pct"/>
            <w:shd w:val="clear" w:color="auto" w:fill="auto"/>
          </w:tcPr>
          <w:p w14:paraId="5F14B0AE" w14:textId="77777777" w:rsidR="00C739F8" w:rsidRPr="00117B17" w:rsidRDefault="00C739F8" w:rsidP="00C739F8">
            <w:pPr>
              <w:pStyle w:val="a5"/>
              <w:numPr>
                <w:ilvl w:val="0"/>
                <w:numId w:val="8"/>
              </w:numPr>
              <w:ind w:left="0" w:firstLine="0"/>
              <w:rPr>
                <w:color w:val="000000" w:themeColor="text1"/>
              </w:rPr>
            </w:pPr>
            <w:r w:rsidRPr="00FE0D1D">
              <w:t>Управление устойчивым развитием в РФ</w:t>
            </w:r>
          </w:p>
        </w:tc>
        <w:tc>
          <w:tcPr>
            <w:tcW w:w="1737" w:type="pct"/>
            <w:shd w:val="clear" w:color="auto" w:fill="auto"/>
          </w:tcPr>
          <w:p w14:paraId="37CAEC90" w14:textId="77777777" w:rsidR="00C739F8" w:rsidRPr="00FE0D1D" w:rsidRDefault="00C739F8" w:rsidP="001A0940">
            <w:pPr>
              <w:pStyle w:val="a5"/>
              <w:ind w:left="0"/>
              <w:jc w:val="both"/>
            </w:pPr>
            <w:r w:rsidRPr="00FE0D1D">
              <w:t>Направления деятельности российских креативных индустрий в области устойчивого развития. Участники процесса достижения Целей устойчивого развития и креативных индустрий в РФ.</w:t>
            </w:r>
          </w:p>
          <w:p w14:paraId="7EE2129F" w14:textId="77777777" w:rsidR="00C739F8" w:rsidRPr="00B8459F" w:rsidRDefault="00C739F8" w:rsidP="001A0940">
            <w:pPr>
              <w:pStyle w:val="a5"/>
              <w:ind w:left="0"/>
              <w:jc w:val="both"/>
            </w:pPr>
          </w:p>
        </w:tc>
        <w:tc>
          <w:tcPr>
            <w:tcW w:w="1535" w:type="pct"/>
          </w:tcPr>
          <w:p w14:paraId="41F15473" w14:textId="77777777" w:rsidR="00C739F8" w:rsidRPr="00117B17" w:rsidRDefault="00C739F8" w:rsidP="001A0940">
            <w:pPr>
              <w:keepNext/>
              <w:jc w:val="both"/>
              <w:rPr>
                <w:b/>
              </w:rPr>
            </w:pPr>
            <w:r w:rsidRPr="00117B17">
              <w:t xml:space="preserve">Подготовка к семинарскому занятию (работа с литературой и информационными ресурсами, выполнение домашнего задания). </w:t>
            </w:r>
            <w:r w:rsidRPr="00EF1D24">
              <w:t>Выполнение домашнего творческого задания</w:t>
            </w:r>
            <w:r w:rsidRPr="00117B17">
              <w:t xml:space="preserve"> Подготовка к промежуточной аттестации </w:t>
            </w:r>
          </w:p>
        </w:tc>
      </w:tr>
      <w:tr w:rsidR="00C739F8" w:rsidRPr="00117B17" w14:paraId="4EC591C0" w14:textId="77777777" w:rsidTr="001A0940">
        <w:tc>
          <w:tcPr>
            <w:tcW w:w="1728" w:type="pct"/>
            <w:shd w:val="clear" w:color="auto" w:fill="auto"/>
          </w:tcPr>
          <w:p w14:paraId="081126B2" w14:textId="77777777" w:rsidR="00C739F8" w:rsidRPr="00117B17" w:rsidRDefault="00C739F8" w:rsidP="00C739F8">
            <w:pPr>
              <w:pStyle w:val="a5"/>
              <w:numPr>
                <w:ilvl w:val="0"/>
                <w:numId w:val="8"/>
              </w:numPr>
              <w:ind w:left="0" w:firstLine="0"/>
              <w:rPr>
                <w:color w:val="000000" w:themeColor="text1"/>
              </w:rPr>
            </w:pPr>
            <w:r w:rsidRPr="00FE0D1D">
              <w:t>Организация деятельности компании в области устойчивого развития</w:t>
            </w:r>
          </w:p>
        </w:tc>
        <w:tc>
          <w:tcPr>
            <w:tcW w:w="1737" w:type="pct"/>
            <w:shd w:val="clear" w:color="auto" w:fill="auto"/>
          </w:tcPr>
          <w:p w14:paraId="15063FAD" w14:textId="77777777" w:rsidR="00C739F8" w:rsidRPr="00FE0D1D" w:rsidRDefault="00C739F8" w:rsidP="001A0940">
            <w:pPr>
              <w:pStyle w:val="a5"/>
              <w:ind w:left="0"/>
              <w:jc w:val="both"/>
            </w:pPr>
            <w:r w:rsidRPr="00FE0D1D">
              <w:t xml:space="preserve">Маркетинговые коммуникации в области устойчивого развития. Профессиональные обязанности и личностные качества специалиста по устойчивому развитию в креативных индустриях. </w:t>
            </w:r>
          </w:p>
          <w:p w14:paraId="2BC58E7D" w14:textId="77777777" w:rsidR="00C739F8" w:rsidRPr="00B8459F" w:rsidRDefault="00C739F8" w:rsidP="001A0940">
            <w:pPr>
              <w:pStyle w:val="a5"/>
              <w:ind w:left="0"/>
              <w:jc w:val="both"/>
            </w:pPr>
          </w:p>
        </w:tc>
        <w:tc>
          <w:tcPr>
            <w:tcW w:w="1535" w:type="pct"/>
          </w:tcPr>
          <w:p w14:paraId="54F8258E" w14:textId="77777777" w:rsidR="00C739F8" w:rsidRPr="00117B17" w:rsidRDefault="00C739F8" w:rsidP="001A0940">
            <w:pPr>
              <w:keepNext/>
              <w:jc w:val="both"/>
              <w:rPr>
                <w:b/>
              </w:rPr>
            </w:pPr>
            <w:r w:rsidRPr="00117B17">
              <w:t xml:space="preserve">Подготовка к семинарскому занятию (работа с литературой и информационными ресурсами, выполнение домашнего задания). </w:t>
            </w:r>
            <w:r w:rsidRPr="00EF1D24">
              <w:t>Выполнение домашнего творческого задания</w:t>
            </w:r>
            <w:r w:rsidRPr="00117B17">
              <w:t xml:space="preserve"> Подготовка к промежуточной аттестации </w:t>
            </w:r>
          </w:p>
        </w:tc>
      </w:tr>
      <w:tr w:rsidR="00C739F8" w:rsidRPr="00117B17" w14:paraId="6E03225D" w14:textId="77777777" w:rsidTr="001A0940">
        <w:tc>
          <w:tcPr>
            <w:tcW w:w="1728" w:type="pct"/>
            <w:shd w:val="clear" w:color="auto" w:fill="auto"/>
          </w:tcPr>
          <w:p w14:paraId="0C755270" w14:textId="77777777" w:rsidR="00C739F8" w:rsidRPr="00117B17" w:rsidRDefault="00C739F8" w:rsidP="00C739F8">
            <w:pPr>
              <w:pStyle w:val="a5"/>
              <w:numPr>
                <w:ilvl w:val="0"/>
                <w:numId w:val="8"/>
              </w:numPr>
              <w:ind w:left="0" w:firstLine="0"/>
              <w:rPr>
                <w:color w:val="000000" w:themeColor="text1"/>
              </w:rPr>
            </w:pPr>
            <w:r w:rsidRPr="00FE0D1D">
              <w:t>Инструменты устойчивого развития</w:t>
            </w:r>
          </w:p>
        </w:tc>
        <w:tc>
          <w:tcPr>
            <w:tcW w:w="1737" w:type="pct"/>
            <w:shd w:val="clear" w:color="auto" w:fill="auto"/>
          </w:tcPr>
          <w:p w14:paraId="0BE84472" w14:textId="77777777" w:rsidR="00C739F8" w:rsidRPr="00B8459F" w:rsidRDefault="00C739F8" w:rsidP="001A0940">
            <w:pPr>
              <w:pStyle w:val="a5"/>
              <w:ind w:left="0"/>
              <w:jc w:val="both"/>
            </w:pPr>
            <w:r w:rsidRPr="00FE0D1D">
              <w:t xml:space="preserve">Локализация Целей устойчивого развития. Бюджетирование с учетом </w:t>
            </w:r>
            <w:r w:rsidRPr="00FE0D1D">
              <w:lastRenderedPageBreak/>
              <w:t>Целей устойчивого развития</w:t>
            </w:r>
          </w:p>
        </w:tc>
        <w:tc>
          <w:tcPr>
            <w:tcW w:w="1535" w:type="pct"/>
          </w:tcPr>
          <w:p w14:paraId="68966DE7" w14:textId="77777777" w:rsidR="00C739F8" w:rsidRPr="00117B17" w:rsidRDefault="00C739F8" w:rsidP="001A0940">
            <w:pPr>
              <w:keepNext/>
              <w:jc w:val="both"/>
              <w:rPr>
                <w:b/>
              </w:rPr>
            </w:pPr>
            <w:r w:rsidRPr="00117B17">
              <w:lastRenderedPageBreak/>
              <w:t xml:space="preserve">Подготовка к семинарскому занятию (работа с литературой и </w:t>
            </w:r>
            <w:r w:rsidRPr="00117B17">
              <w:lastRenderedPageBreak/>
              <w:t xml:space="preserve">информационными ресурсами, выполнение домашнего задания). </w:t>
            </w:r>
            <w:r w:rsidRPr="00EF1D24">
              <w:t>Выполнение домашнего творческого задания</w:t>
            </w:r>
            <w:r w:rsidRPr="00117B17">
              <w:t xml:space="preserve"> Подготовка к промежуточной аттестации </w:t>
            </w:r>
          </w:p>
        </w:tc>
      </w:tr>
      <w:tr w:rsidR="00C739F8" w:rsidRPr="00117B17" w14:paraId="59BF28AF" w14:textId="77777777" w:rsidTr="001A0940">
        <w:tc>
          <w:tcPr>
            <w:tcW w:w="1728" w:type="pct"/>
            <w:shd w:val="clear" w:color="auto" w:fill="auto"/>
          </w:tcPr>
          <w:p w14:paraId="094A35C3" w14:textId="77777777" w:rsidR="00C739F8" w:rsidRPr="00117B17" w:rsidRDefault="00C739F8" w:rsidP="00C739F8">
            <w:pPr>
              <w:pStyle w:val="a5"/>
              <w:numPr>
                <w:ilvl w:val="0"/>
                <w:numId w:val="8"/>
              </w:numPr>
              <w:ind w:left="0" w:firstLine="0"/>
              <w:rPr>
                <w:color w:val="000000" w:themeColor="text1"/>
              </w:rPr>
            </w:pPr>
            <w:r w:rsidRPr="00FE0D1D">
              <w:lastRenderedPageBreak/>
              <w:t>Оценка результатов деятельности в области устойчивого развития</w:t>
            </w:r>
          </w:p>
        </w:tc>
        <w:tc>
          <w:tcPr>
            <w:tcW w:w="1737" w:type="pct"/>
            <w:shd w:val="clear" w:color="auto" w:fill="auto"/>
          </w:tcPr>
          <w:p w14:paraId="7EFD2392" w14:textId="77777777" w:rsidR="00C739F8" w:rsidRPr="00B8459F" w:rsidRDefault="00C739F8" w:rsidP="001A0940">
            <w:pPr>
              <w:pStyle w:val="a5"/>
              <w:ind w:left="0"/>
              <w:jc w:val="both"/>
            </w:pPr>
            <w:r w:rsidRPr="00FE0D1D">
              <w:t>Добровольный национальный отчет в области устойчивого развития. Индекс человеческого развития. Национальный ESG-альянс.</w:t>
            </w:r>
          </w:p>
        </w:tc>
        <w:tc>
          <w:tcPr>
            <w:tcW w:w="1535" w:type="pct"/>
          </w:tcPr>
          <w:p w14:paraId="504A9EE9" w14:textId="77777777" w:rsidR="00C739F8" w:rsidRPr="00117B17" w:rsidRDefault="00C739F8" w:rsidP="001A0940">
            <w:pPr>
              <w:keepNext/>
              <w:jc w:val="both"/>
              <w:rPr>
                <w:b/>
              </w:rPr>
            </w:pPr>
            <w:r w:rsidRPr="00117B17">
              <w:t xml:space="preserve">Подготовка к семинарскому занятию (работа с литературой и информационными ресурсами, выполнение домашнего задания). </w:t>
            </w:r>
            <w:r w:rsidRPr="00EF1D24">
              <w:t>Выполнение домашнего творческого задания</w:t>
            </w:r>
            <w:r w:rsidRPr="00117B17">
              <w:t xml:space="preserve"> Подготовка к промежуточной аттестации </w:t>
            </w:r>
          </w:p>
        </w:tc>
      </w:tr>
      <w:tr w:rsidR="00C739F8" w:rsidRPr="00117B17" w14:paraId="5DE9B113" w14:textId="77777777" w:rsidTr="001A0940">
        <w:tc>
          <w:tcPr>
            <w:tcW w:w="1728" w:type="pct"/>
            <w:shd w:val="clear" w:color="auto" w:fill="auto"/>
          </w:tcPr>
          <w:p w14:paraId="1588ABD3" w14:textId="77777777" w:rsidR="00C739F8" w:rsidRPr="00117B17" w:rsidRDefault="00C739F8" w:rsidP="00C739F8">
            <w:pPr>
              <w:pStyle w:val="a5"/>
              <w:numPr>
                <w:ilvl w:val="0"/>
                <w:numId w:val="8"/>
              </w:numPr>
              <w:ind w:left="0" w:firstLine="0"/>
              <w:rPr>
                <w:color w:val="000000" w:themeColor="text1"/>
              </w:rPr>
            </w:pPr>
            <w:r w:rsidRPr="00FE0D1D">
              <w:t>Креативный класс в устойчивом региональном развитии</w:t>
            </w:r>
          </w:p>
        </w:tc>
        <w:tc>
          <w:tcPr>
            <w:tcW w:w="1737" w:type="pct"/>
            <w:shd w:val="clear" w:color="auto" w:fill="auto"/>
          </w:tcPr>
          <w:p w14:paraId="373486DC" w14:textId="77777777" w:rsidR="00C739F8" w:rsidRPr="00B8459F" w:rsidRDefault="00C739F8" w:rsidP="001A0940">
            <w:pPr>
              <w:pStyle w:val="a5"/>
              <w:ind w:left="0"/>
              <w:jc w:val="both"/>
            </w:pPr>
            <w:r w:rsidRPr="00FE0D1D">
              <w:t>Ценности креативного класса. Креативные города в устойчивом региональном развитии.</w:t>
            </w:r>
          </w:p>
        </w:tc>
        <w:tc>
          <w:tcPr>
            <w:tcW w:w="1535" w:type="pct"/>
          </w:tcPr>
          <w:p w14:paraId="75266B27" w14:textId="77777777" w:rsidR="00C739F8" w:rsidRPr="00117B17" w:rsidRDefault="00C739F8" w:rsidP="001A0940">
            <w:pPr>
              <w:keepNext/>
              <w:jc w:val="both"/>
              <w:rPr>
                <w:b/>
              </w:rPr>
            </w:pPr>
            <w:r w:rsidRPr="00117B17">
              <w:t xml:space="preserve">Подготовка к семинарскому занятию (работа с литературой и информационными ресурсами, выполнение домашнего задания). </w:t>
            </w:r>
            <w:r w:rsidRPr="00EF1D24">
              <w:t>Выполнение домашнего творческого задания</w:t>
            </w:r>
            <w:r w:rsidRPr="00117B17">
              <w:t xml:space="preserve"> Подготовка к промежуточной аттестации </w:t>
            </w:r>
          </w:p>
        </w:tc>
      </w:tr>
      <w:tr w:rsidR="00C739F8" w:rsidRPr="00117B17" w14:paraId="1A955675" w14:textId="77777777" w:rsidTr="001A0940">
        <w:tc>
          <w:tcPr>
            <w:tcW w:w="1728" w:type="pct"/>
            <w:shd w:val="clear" w:color="auto" w:fill="auto"/>
          </w:tcPr>
          <w:p w14:paraId="693B141F" w14:textId="77777777" w:rsidR="00C739F8" w:rsidRPr="00117B17" w:rsidRDefault="00C739F8" w:rsidP="00C739F8">
            <w:pPr>
              <w:pStyle w:val="a5"/>
              <w:numPr>
                <w:ilvl w:val="0"/>
                <w:numId w:val="8"/>
              </w:numPr>
              <w:ind w:left="0" w:firstLine="0"/>
              <w:rPr>
                <w:color w:val="000000" w:themeColor="text1"/>
              </w:rPr>
            </w:pPr>
            <w:r w:rsidRPr="00FE0D1D">
              <w:t>Перспективы достижения Целей устойчивого развития</w:t>
            </w:r>
          </w:p>
        </w:tc>
        <w:tc>
          <w:tcPr>
            <w:tcW w:w="1737" w:type="pct"/>
            <w:shd w:val="clear" w:color="auto" w:fill="auto"/>
          </w:tcPr>
          <w:p w14:paraId="150CD5C8" w14:textId="77777777" w:rsidR="00C739F8" w:rsidRPr="00C739F8" w:rsidRDefault="00C739F8" w:rsidP="00C739F8">
            <w:r w:rsidRPr="00FE0D1D">
              <w:t xml:space="preserve">Международные тренды устойчивого развития креативных индустрий. Применение искусственного интеллекта в креативных индустриях. Креативные индустрии и большие данные. </w:t>
            </w:r>
            <w:proofErr w:type="spellStart"/>
            <w:r w:rsidRPr="00C739F8">
              <w:t>Digital</w:t>
            </w:r>
            <w:proofErr w:type="spellEnd"/>
            <w:r w:rsidRPr="00C739F8">
              <w:t>-объекты в креативных индустриях</w:t>
            </w:r>
          </w:p>
          <w:p w14:paraId="2ECFE177" w14:textId="10536127" w:rsidR="00C739F8" w:rsidRPr="00B8459F" w:rsidRDefault="00C739F8" w:rsidP="00C739F8">
            <w:r w:rsidRPr="00C739F8">
              <w:t>NFT и цифровые права собственности на виртуальные объекты в креативных индустриях</w:t>
            </w:r>
          </w:p>
        </w:tc>
        <w:tc>
          <w:tcPr>
            <w:tcW w:w="1535" w:type="pct"/>
          </w:tcPr>
          <w:p w14:paraId="78095F2E" w14:textId="77777777" w:rsidR="00C739F8" w:rsidRPr="00117B17" w:rsidRDefault="00C739F8" w:rsidP="001A0940">
            <w:pPr>
              <w:keepNext/>
              <w:jc w:val="both"/>
            </w:pPr>
            <w:r w:rsidRPr="00117B17">
              <w:t xml:space="preserve">Подготовка к семинарскому занятию (работа с литературой и информационными ресурсами, выполнение домашнего задания). </w:t>
            </w:r>
            <w:r w:rsidRPr="00EF1D24">
              <w:t>Выполнение домашнего творческого задания</w:t>
            </w:r>
            <w:r w:rsidRPr="00117B17">
              <w:t xml:space="preserve"> Подготовка к промежуточной аттестации</w:t>
            </w:r>
          </w:p>
        </w:tc>
      </w:tr>
    </w:tbl>
    <w:p w14:paraId="30EB93FE" w14:textId="77777777" w:rsidR="00841DE3" w:rsidRPr="00B26533" w:rsidRDefault="00841DE3" w:rsidP="00D81A8D">
      <w:pPr>
        <w:widowControl w:val="0"/>
        <w:tabs>
          <w:tab w:val="left" w:pos="9072"/>
        </w:tabs>
        <w:autoSpaceDE w:val="0"/>
        <w:autoSpaceDN w:val="0"/>
        <w:adjustRightInd w:val="0"/>
        <w:spacing w:line="360" w:lineRule="auto"/>
        <w:jc w:val="both"/>
        <w:rPr>
          <w:b/>
          <w:bCs/>
          <w:iCs/>
          <w:sz w:val="28"/>
          <w:szCs w:val="28"/>
        </w:rPr>
      </w:pPr>
    </w:p>
    <w:p w14:paraId="24FD083F" w14:textId="0248D542" w:rsidR="004561E2" w:rsidRDefault="004561E2" w:rsidP="007E4805">
      <w:pPr>
        <w:pStyle w:val="2"/>
      </w:pPr>
      <w:bookmarkStart w:id="21" w:name="_Toc158998462"/>
      <w:r w:rsidRPr="00B26533">
        <w:t>6.2. Перечень вопросов, заданий, тем для подготовки к текущему контролю</w:t>
      </w:r>
      <w:bookmarkEnd w:id="21"/>
      <w:r w:rsidRPr="00B26533">
        <w:t xml:space="preserve"> </w:t>
      </w:r>
    </w:p>
    <w:p w14:paraId="55D4021F" w14:textId="77777777" w:rsidR="007E4805" w:rsidRPr="007E4805" w:rsidRDefault="007E4805" w:rsidP="007E4805"/>
    <w:p w14:paraId="20962632" w14:textId="00DDEE56" w:rsidR="008C1634" w:rsidRPr="00EF1D24" w:rsidRDefault="008C1634" w:rsidP="00642B58">
      <w:pPr>
        <w:pStyle w:val="af6"/>
        <w:rPr>
          <w:rFonts w:eastAsiaTheme="minorEastAsia"/>
          <w:b/>
          <w:bCs/>
        </w:rPr>
      </w:pPr>
      <w:r w:rsidRPr="00EF1D24">
        <w:rPr>
          <w:rFonts w:eastAsiaTheme="minorEastAsia"/>
          <w:b/>
          <w:bCs/>
        </w:rPr>
        <w:t xml:space="preserve">Примерный перечень </w:t>
      </w:r>
      <w:r w:rsidR="00656AE0" w:rsidRPr="00EF1D24">
        <w:rPr>
          <w:rFonts w:eastAsiaTheme="minorEastAsia"/>
          <w:b/>
          <w:bCs/>
        </w:rPr>
        <w:t>вариантов д</w:t>
      </w:r>
      <w:r w:rsidR="00A0474D" w:rsidRPr="00EF1D24">
        <w:rPr>
          <w:rFonts w:eastAsiaTheme="minorEastAsia"/>
          <w:b/>
          <w:bCs/>
        </w:rPr>
        <w:t>омашнего творческого задания</w:t>
      </w:r>
    </w:p>
    <w:p w14:paraId="3F553071" w14:textId="0A859636" w:rsidR="008A3321" w:rsidRPr="00642B58" w:rsidRDefault="005C3C74" w:rsidP="004511E4">
      <w:pPr>
        <w:spacing w:line="360" w:lineRule="auto"/>
        <w:ind w:firstLine="708"/>
        <w:jc w:val="both"/>
        <w:rPr>
          <w:bCs/>
          <w:sz w:val="28"/>
          <w:szCs w:val="28"/>
        </w:rPr>
      </w:pPr>
      <w:r w:rsidRPr="00642B58">
        <w:rPr>
          <w:bCs/>
          <w:sz w:val="28"/>
          <w:szCs w:val="28"/>
        </w:rPr>
        <w:lastRenderedPageBreak/>
        <w:t xml:space="preserve">Цель домашнего творческого задания – для выбранной компании креативной индустрии предложить проект, </w:t>
      </w:r>
      <w:r w:rsidR="00ED7820">
        <w:rPr>
          <w:bCs/>
          <w:sz w:val="28"/>
          <w:szCs w:val="28"/>
        </w:rPr>
        <w:t xml:space="preserve">реализация которого </w:t>
      </w:r>
      <w:r w:rsidR="00ED7820" w:rsidRPr="00642B58">
        <w:rPr>
          <w:bCs/>
          <w:sz w:val="28"/>
          <w:szCs w:val="28"/>
        </w:rPr>
        <w:t xml:space="preserve">будет </w:t>
      </w:r>
      <w:r w:rsidR="00ED7820">
        <w:rPr>
          <w:bCs/>
          <w:sz w:val="28"/>
          <w:szCs w:val="28"/>
        </w:rPr>
        <w:t>содействовать</w:t>
      </w:r>
      <w:r w:rsidR="00ED7820" w:rsidRPr="00642B58">
        <w:rPr>
          <w:bCs/>
          <w:sz w:val="28"/>
          <w:szCs w:val="28"/>
        </w:rPr>
        <w:t xml:space="preserve"> достижени</w:t>
      </w:r>
      <w:r w:rsidR="00ED7820">
        <w:rPr>
          <w:bCs/>
          <w:sz w:val="28"/>
          <w:szCs w:val="28"/>
        </w:rPr>
        <w:t>ю</w:t>
      </w:r>
      <w:r w:rsidR="00ED7820" w:rsidRPr="00642B58">
        <w:rPr>
          <w:bCs/>
          <w:sz w:val="28"/>
          <w:szCs w:val="28"/>
        </w:rPr>
        <w:t xml:space="preserve"> одной из Целей устойчивого развития ООН. </w:t>
      </w:r>
    </w:p>
    <w:p w14:paraId="2DAE679A" w14:textId="5C032088" w:rsidR="005241D0" w:rsidRDefault="00642B58" w:rsidP="004511E4">
      <w:pPr>
        <w:spacing w:line="360" w:lineRule="auto"/>
        <w:ind w:firstLine="708"/>
        <w:jc w:val="both"/>
        <w:rPr>
          <w:sz w:val="28"/>
          <w:szCs w:val="28"/>
        </w:rPr>
      </w:pPr>
      <w:r>
        <w:rPr>
          <w:sz w:val="28"/>
          <w:szCs w:val="28"/>
        </w:rPr>
        <w:t>Структура</w:t>
      </w:r>
      <w:r w:rsidR="00ED7820">
        <w:rPr>
          <w:sz w:val="28"/>
          <w:szCs w:val="28"/>
        </w:rPr>
        <w:t xml:space="preserve"> домашнего творческого задания:</w:t>
      </w:r>
    </w:p>
    <w:p w14:paraId="3CBB403F" w14:textId="5A0DE900" w:rsidR="00ED7820" w:rsidRDefault="00642B58" w:rsidP="00ED7820">
      <w:pPr>
        <w:pStyle w:val="a5"/>
        <w:numPr>
          <w:ilvl w:val="0"/>
          <w:numId w:val="43"/>
        </w:numPr>
        <w:spacing w:line="360" w:lineRule="auto"/>
        <w:jc w:val="both"/>
        <w:rPr>
          <w:sz w:val="28"/>
          <w:szCs w:val="28"/>
        </w:rPr>
      </w:pPr>
      <w:r>
        <w:rPr>
          <w:sz w:val="28"/>
          <w:szCs w:val="28"/>
        </w:rPr>
        <w:t>Характеристика выбранной</w:t>
      </w:r>
      <w:r w:rsidR="00ED7820">
        <w:rPr>
          <w:sz w:val="28"/>
          <w:szCs w:val="28"/>
        </w:rPr>
        <w:t xml:space="preserve"> компании креативной индустрии</w:t>
      </w:r>
    </w:p>
    <w:p w14:paraId="07FC5CFF" w14:textId="77777777" w:rsidR="00ED7820" w:rsidRDefault="00ED7820" w:rsidP="00ED7820">
      <w:pPr>
        <w:pStyle w:val="a5"/>
        <w:numPr>
          <w:ilvl w:val="0"/>
          <w:numId w:val="43"/>
        </w:numPr>
        <w:spacing w:line="360" w:lineRule="auto"/>
        <w:jc w:val="both"/>
        <w:rPr>
          <w:sz w:val="28"/>
          <w:szCs w:val="28"/>
        </w:rPr>
      </w:pPr>
      <w:r>
        <w:rPr>
          <w:sz w:val="28"/>
          <w:szCs w:val="28"/>
        </w:rPr>
        <w:t>Анализ вовлеченности компании в достижение Целей устойчивого развития</w:t>
      </w:r>
    </w:p>
    <w:p w14:paraId="1E3FD49F" w14:textId="77777777" w:rsidR="00ED7820" w:rsidRDefault="00ED7820" w:rsidP="00ED7820">
      <w:pPr>
        <w:pStyle w:val="a5"/>
        <w:numPr>
          <w:ilvl w:val="0"/>
          <w:numId w:val="43"/>
        </w:numPr>
        <w:spacing w:line="360" w:lineRule="auto"/>
        <w:jc w:val="both"/>
        <w:rPr>
          <w:sz w:val="28"/>
          <w:szCs w:val="28"/>
        </w:rPr>
      </w:pPr>
      <w:r>
        <w:rPr>
          <w:sz w:val="28"/>
          <w:szCs w:val="28"/>
        </w:rPr>
        <w:t>Обоснование перспективного для компании направления в содействии Целям устойчивого развития</w:t>
      </w:r>
    </w:p>
    <w:p w14:paraId="4199FE55" w14:textId="77777777" w:rsidR="00ED7820" w:rsidRDefault="00ED7820" w:rsidP="00ED7820">
      <w:pPr>
        <w:pStyle w:val="a5"/>
        <w:numPr>
          <w:ilvl w:val="0"/>
          <w:numId w:val="43"/>
        </w:numPr>
        <w:spacing w:line="360" w:lineRule="auto"/>
        <w:jc w:val="both"/>
        <w:rPr>
          <w:sz w:val="28"/>
          <w:szCs w:val="28"/>
        </w:rPr>
      </w:pPr>
      <w:r>
        <w:rPr>
          <w:sz w:val="28"/>
          <w:szCs w:val="28"/>
        </w:rPr>
        <w:t>Предложение проекта в выбранном направлении, который позволит повысить вклад компании в достижение Целей устойчивого развития</w:t>
      </w:r>
    </w:p>
    <w:p w14:paraId="4478866B" w14:textId="77777777" w:rsidR="00ED7820" w:rsidRDefault="00ED7820" w:rsidP="00ED7820">
      <w:pPr>
        <w:pStyle w:val="a5"/>
        <w:numPr>
          <w:ilvl w:val="0"/>
          <w:numId w:val="43"/>
        </w:numPr>
        <w:spacing w:line="360" w:lineRule="auto"/>
        <w:jc w:val="both"/>
        <w:rPr>
          <w:sz w:val="28"/>
          <w:szCs w:val="28"/>
        </w:rPr>
      </w:pPr>
      <w:r>
        <w:rPr>
          <w:sz w:val="28"/>
          <w:szCs w:val="28"/>
        </w:rPr>
        <w:t>Оценка затрат на реализацию проекта</w:t>
      </w:r>
    </w:p>
    <w:p w14:paraId="2597B4A4" w14:textId="720AE3E6" w:rsidR="00ED7820" w:rsidRDefault="00ED7820" w:rsidP="00ED7820">
      <w:pPr>
        <w:pStyle w:val="a5"/>
        <w:numPr>
          <w:ilvl w:val="0"/>
          <w:numId w:val="43"/>
        </w:numPr>
        <w:spacing w:line="360" w:lineRule="auto"/>
        <w:jc w:val="both"/>
        <w:rPr>
          <w:sz w:val="28"/>
          <w:szCs w:val="28"/>
        </w:rPr>
      </w:pPr>
      <w:r>
        <w:rPr>
          <w:sz w:val="28"/>
          <w:szCs w:val="28"/>
        </w:rPr>
        <w:t>Формирование системы показателей оценки результативности проекта по вкладу в достижение Цели устойчивого развития</w:t>
      </w:r>
    </w:p>
    <w:p w14:paraId="2B06ECDC" w14:textId="77777777" w:rsidR="00642B58" w:rsidRDefault="00642B58" w:rsidP="00642B58">
      <w:pPr>
        <w:pStyle w:val="a5"/>
        <w:spacing w:line="360" w:lineRule="auto"/>
        <w:jc w:val="both"/>
        <w:rPr>
          <w:sz w:val="28"/>
          <w:szCs w:val="28"/>
        </w:rPr>
      </w:pPr>
    </w:p>
    <w:p w14:paraId="77C471B5" w14:textId="7A566AF2" w:rsidR="00ED7820" w:rsidRPr="00080F9C" w:rsidRDefault="00ED7820" w:rsidP="00080F9C">
      <w:pPr>
        <w:spacing w:line="360" w:lineRule="auto"/>
        <w:jc w:val="both"/>
        <w:rPr>
          <w:sz w:val="28"/>
          <w:szCs w:val="28"/>
        </w:rPr>
      </w:pPr>
      <w:r w:rsidRPr="00080F9C">
        <w:rPr>
          <w:sz w:val="28"/>
          <w:szCs w:val="28"/>
        </w:rPr>
        <w:t>Домашнее творческое задание выполняется индивидуально. Выбранные креативные индустрии уточняются и согласовываются преподавателем.</w:t>
      </w:r>
    </w:p>
    <w:p w14:paraId="659C6A2A" w14:textId="77777777" w:rsidR="00CC5262" w:rsidRDefault="00CC5262" w:rsidP="007422B9">
      <w:pPr>
        <w:spacing w:line="360" w:lineRule="auto"/>
        <w:ind w:firstLine="709"/>
        <w:jc w:val="both"/>
        <w:rPr>
          <w:sz w:val="28"/>
          <w:szCs w:val="28"/>
        </w:rPr>
      </w:pPr>
    </w:p>
    <w:p w14:paraId="6BE3B231" w14:textId="39FFC6F2" w:rsidR="00AF56AE" w:rsidRPr="007E4805" w:rsidRDefault="00AF56AE" w:rsidP="007E4805">
      <w:pPr>
        <w:pStyle w:val="af6"/>
        <w:jc w:val="center"/>
        <w:rPr>
          <w:rFonts w:eastAsiaTheme="minorEastAsia"/>
          <w:b/>
          <w:bCs/>
        </w:rPr>
      </w:pPr>
      <w:r w:rsidRPr="007E4805">
        <w:rPr>
          <w:rFonts w:eastAsiaTheme="minorEastAsia"/>
          <w:b/>
          <w:bCs/>
        </w:rPr>
        <w:t>Примеры заданий для самостоятельного решения</w:t>
      </w:r>
    </w:p>
    <w:p w14:paraId="1A792502" w14:textId="77777777" w:rsidR="006D6A39" w:rsidRPr="002D5C2C" w:rsidRDefault="00D74AEC" w:rsidP="00AF56AE">
      <w:pPr>
        <w:spacing w:line="312" w:lineRule="auto"/>
        <w:ind w:firstLine="709"/>
        <w:jc w:val="both"/>
        <w:rPr>
          <w:rFonts w:eastAsiaTheme="minorHAnsi"/>
          <w:b/>
          <w:sz w:val="28"/>
          <w:szCs w:val="28"/>
          <w:lang w:eastAsia="en-US"/>
        </w:rPr>
      </w:pPr>
      <w:r w:rsidRPr="002D5C2C">
        <w:rPr>
          <w:rFonts w:eastAsiaTheme="minorHAnsi"/>
          <w:b/>
          <w:sz w:val="28"/>
          <w:szCs w:val="28"/>
          <w:lang w:eastAsia="en-US"/>
        </w:rPr>
        <w:t>1. Пример ситуационного задания</w:t>
      </w:r>
      <w:r w:rsidR="006D6A39" w:rsidRPr="002D5C2C">
        <w:rPr>
          <w:rFonts w:eastAsiaTheme="minorHAnsi"/>
          <w:b/>
          <w:sz w:val="28"/>
          <w:szCs w:val="28"/>
          <w:lang w:eastAsia="en-US"/>
        </w:rPr>
        <w:t>.</w:t>
      </w:r>
    </w:p>
    <w:p w14:paraId="27751334" w14:textId="48F59488" w:rsidR="00D2354B" w:rsidRPr="00F15BB6" w:rsidRDefault="002C205C" w:rsidP="00345BBD">
      <w:pPr>
        <w:spacing w:line="360" w:lineRule="auto"/>
        <w:jc w:val="both"/>
        <w:rPr>
          <w:color w:val="000000" w:themeColor="text1"/>
          <w:sz w:val="28"/>
          <w:szCs w:val="28"/>
        </w:rPr>
      </w:pPr>
      <w:r w:rsidRPr="002D5C2C">
        <w:rPr>
          <w:color w:val="000000" w:themeColor="text1"/>
          <w:sz w:val="28"/>
          <w:szCs w:val="28"/>
        </w:rPr>
        <w:tab/>
      </w:r>
      <w:r w:rsidR="00F15BB6" w:rsidRPr="002D5C2C">
        <w:rPr>
          <w:color w:val="000000" w:themeColor="text1"/>
          <w:sz w:val="28"/>
          <w:szCs w:val="28"/>
        </w:rPr>
        <w:t>Начинающая музыкальная</w:t>
      </w:r>
      <w:r w:rsidR="00F15BB6">
        <w:rPr>
          <w:color w:val="000000" w:themeColor="text1"/>
          <w:sz w:val="28"/>
          <w:szCs w:val="28"/>
        </w:rPr>
        <w:t xml:space="preserve"> группа рассчитывает набрать 3000 подписчиков на </w:t>
      </w:r>
      <w:r w:rsidR="002D5C2C">
        <w:rPr>
          <w:color w:val="000000" w:themeColor="text1"/>
          <w:sz w:val="28"/>
          <w:szCs w:val="28"/>
        </w:rPr>
        <w:t xml:space="preserve">своем </w:t>
      </w:r>
      <w:r w:rsidR="00F15BB6">
        <w:rPr>
          <w:color w:val="000000" w:themeColor="text1"/>
          <w:sz w:val="28"/>
          <w:szCs w:val="28"/>
        </w:rPr>
        <w:t xml:space="preserve">канале </w:t>
      </w:r>
      <w:r w:rsidR="00F15BB6">
        <w:rPr>
          <w:color w:val="000000" w:themeColor="text1"/>
          <w:sz w:val="28"/>
          <w:szCs w:val="28"/>
          <w:lang w:val="en-US"/>
        </w:rPr>
        <w:t>Telegram</w:t>
      </w:r>
      <w:r w:rsidR="00F15BB6">
        <w:rPr>
          <w:color w:val="000000" w:themeColor="text1"/>
          <w:sz w:val="28"/>
          <w:szCs w:val="28"/>
        </w:rPr>
        <w:t xml:space="preserve">. Для размещения рекламного поста отобраны перспективные площадки: </w:t>
      </w:r>
    </w:p>
    <w:tbl>
      <w:tblPr>
        <w:tblStyle w:val="ae"/>
        <w:tblW w:w="0" w:type="auto"/>
        <w:tblLook w:val="04A0" w:firstRow="1" w:lastRow="0" w:firstColumn="1" w:lastColumn="0" w:noHBand="0" w:noVBand="1"/>
      </w:tblPr>
      <w:tblGrid>
        <w:gridCol w:w="3681"/>
        <w:gridCol w:w="1701"/>
        <w:gridCol w:w="2126"/>
        <w:gridCol w:w="1837"/>
      </w:tblGrid>
      <w:tr w:rsidR="00346A89" w:rsidRPr="00F15BB6" w14:paraId="61D17C0B" w14:textId="77777777" w:rsidTr="002D5C2C">
        <w:tc>
          <w:tcPr>
            <w:tcW w:w="3681" w:type="dxa"/>
          </w:tcPr>
          <w:p w14:paraId="2B702003" w14:textId="77777777" w:rsidR="00346A89" w:rsidRPr="00F15BB6" w:rsidRDefault="00346A89" w:rsidP="00345BBD">
            <w:pPr>
              <w:spacing w:line="360" w:lineRule="auto"/>
              <w:jc w:val="both"/>
              <w:rPr>
                <w:color w:val="000000" w:themeColor="text1"/>
                <w:sz w:val="28"/>
                <w:szCs w:val="28"/>
              </w:rPr>
            </w:pPr>
          </w:p>
        </w:tc>
        <w:tc>
          <w:tcPr>
            <w:tcW w:w="1701" w:type="dxa"/>
          </w:tcPr>
          <w:p w14:paraId="0788ECDC" w14:textId="5A5801F2" w:rsidR="00346A89" w:rsidRPr="00F15BB6" w:rsidRDefault="00346A89" w:rsidP="00345BBD">
            <w:pPr>
              <w:spacing w:line="360" w:lineRule="auto"/>
              <w:jc w:val="both"/>
              <w:rPr>
                <w:color w:val="000000" w:themeColor="text1"/>
                <w:sz w:val="28"/>
                <w:szCs w:val="28"/>
              </w:rPr>
            </w:pPr>
            <w:r w:rsidRPr="00F15BB6">
              <w:rPr>
                <w:color w:val="000000" w:themeColor="text1"/>
                <w:sz w:val="28"/>
                <w:szCs w:val="28"/>
              </w:rPr>
              <w:t>Канал А</w:t>
            </w:r>
          </w:p>
        </w:tc>
        <w:tc>
          <w:tcPr>
            <w:tcW w:w="2126" w:type="dxa"/>
          </w:tcPr>
          <w:p w14:paraId="2AF35844" w14:textId="324BE825" w:rsidR="00346A89" w:rsidRPr="00F15BB6" w:rsidRDefault="00346A89" w:rsidP="00345BBD">
            <w:pPr>
              <w:spacing w:line="360" w:lineRule="auto"/>
              <w:jc w:val="both"/>
              <w:rPr>
                <w:color w:val="000000" w:themeColor="text1"/>
                <w:sz w:val="28"/>
                <w:szCs w:val="28"/>
              </w:rPr>
            </w:pPr>
            <w:proofErr w:type="gramStart"/>
            <w:r w:rsidRPr="00F15BB6">
              <w:rPr>
                <w:color w:val="000000" w:themeColor="text1"/>
                <w:sz w:val="28"/>
                <w:szCs w:val="28"/>
              </w:rPr>
              <w:t>Канал Б</w:t>
            </w:r>
            <w:proofErr w:type="gramEnd"/>
          </w:p>
        </w:tc>
        <w:tc>
          <w:tcPr>
            <w:tcW w:w="1837" w:type="dxa"/>
          </w:tcPr>
          <w:p w14:paraId="548DDFD9" w14:textId="51E007F2" w:rsidR="00346A89" w:rsidRPr="00F15BB6" w:rsidRDefault="00346A89" w:rsidP="00345BBD">
            <w:pPr>
              <w:spacing w:line="360" w:lineRule="auto"/>
              <w:jc w:val="both"/>
              <w:rPr>
                <w:color w:val="000000" w:themeColor="text1"/>
                <w:sz w:val="28"/>
                <w:szCs w:val="28"/>
              </w:rPr>
            </w:pPr>
            <w:proofErr w:type="gramStart"/>
            <w:r w:rsidRPr="00F15BB6">
              <w:rPr>
                <w:color w:val="000000" w:themeColor="text1"/>
                <w:sz w:val="28"/>
                <w:szCs w:val="28"/>
              </w:rPr>
              <w:t>Канал С</w:t>
            </w:r>
            <w:proofErr w:type="gramEnd"/>
          </w:p>
        </w:tc>
      </w:tr>
      <w:tr w:rsidR="00346A89" w:rsidRPr="00F15BB6" w14:paraId="4B71B061" w14:textId="77777777" w:rsidTr="002D5C2C">
        <w:tc>
          <w:tcPr>
            <w:tcW w:w="3681" w:type="dxa"/>
          </w:tcPr>
          <w:p w14:paraId="3C90A7A2" w14:textId="006BCFFE" w:rsidR="00346A89" w:rsidRPr="00F15BB6" w:rsidRDefault="002D5C2C" w:rsidP="002D5C2C">
            <w:pPr>
              <w:spacing w:line="276" w:lineRule="auto"/>
              <w:jc w:val="both"/>
              <w:rPr>
                <w:color w:val="000000" w:themeColor="text1"/>
                <w:sz w:val="28"/>
                <w:szCs w:val="28"/>
              </w:rPr>
            </w:pPr>
            <w:r>
              <w:rPr>
                <w:color w:val="000000" w:themeColor="text1"/>
                <w:sz w:val="28"/>
                <w:szCs w:val="28"/>
              </w:rPr>
              <w:t xml:space="preserve">Цена </w:t>
            </w:r>
            <w:r w:rsidR="00346A89" w:rsidRPr="00F15BB6">
              <w:rPr>
                <w:color w:val="000000" w:themeColor="text1"/>
                <w:sz w:val="28"/>
                <w:szCs w:val="28"/>
              </w:rPr>
              <w:t>размещения</w:t>
            </w:r>
            <w:r>
              <w:rPr>
                <w:color w:val="000000" w:themeColor="text1"/>
                <w:sz w:val="28"/>
                <w:szCs w:val="28"/>
              </w:rPr>
              <w:t xml:space="preserve"> </w:t>
            </w:r>
            <w:r w:rsidR="00F15BB6" w:rsidRPr="00F15BB6">
              <w:rPr>
                <w:color w:val="000000" w:themeColor="text1"/>
                <w:sz w:val="28"/>
                <w:szCs w:val="28"/>
              </w:rPr>
              <w:t xml:space="preserve">рекламного </w:t>
            </w:r>
            <w:r w:rsidR="00346A89" w:rsidRPr="00F15BB6">
              <w:rPr>
                <w:color w:val="000000" w:themeColor="text1"/>
                <w:sz w:val="28"/>
                <w:szCs w:val="28"/>
              </w:rPr>
              <w:t>поста</w:t>
            </w:r>
            <w:r w:rsidR="00F15BB6" w:rsidRPr="00F15BB6">
              <w:rPr>
                <w:color w:val="000000" w:themeColor="text1"/>
                <w:sz w:val="28"/>
                <w:szCs w:val="28"/>
              </w:rPr>
              <w:t>, руб.</w:t>
            </w:r>
          </w:p>
        </w:tc>
        <w:tc>
          <w:tcPr>
            <w:tcW w:w="1701" w:type="dxa"/>
          </w:tcPr>
          <w:p w14:paraId="147BD270" w14:textId="20E88812" w:rsidR="00346A89" w:rsidRPr="00F15BB6" w:rsidRDefault="00F15BB6" w:rsidP="00345BBD">
            <w:pPr>
              <w:spacing w:line="360" w:lineRule="auto"/>
              <w:jc w:val="both"/>
              <w:rPr>
                <w:color w:val="000000" w:themeColor="text1"/>
                <w:sz w:val="28"/>
                <w:szCs w:val="28"/>
              </w:rPr>
            </w:pPr>
            <w:r w:rsidRPr="00F15BB6">
              <w:rPr>
                <w:color w:val="000000" w:themeColor="text1"/>
                <w:sz w:val="28"/>
                <w:szCs w:val="28"/>
              </w:rPr>
              <w:t>3330</w:t>
            </w:r>
          </w:p>
        </w:tc>
        <w:tc>
          <w:tcPr>
            <w:tcW w:w="2126" w:type="dxa"/>
          </w:tcPr>
          <w:p w14:paraId="6D44CB55" w14:textId="3A9AA59D" w:rsidR="00346A89" w:rsidRPr="00F15BB6" w:rsidRDefault="002D5C2C" w:rsidP="00345BBD">
            <w:pPr>
              <w:spacing w:line="360" w:lineRule="auto"/>
              <w:jc w:val="both"/>
              <w:rPr>
                <w:color w:val="000000" w:themeColor="text1"/>
                <w:sz w:val="28"/>
                <w:szCs w:val="28"/>
              </w:rPr>
            </w:pPr>
            <w:r>
              <w:rPr>
                <w:color w:val="000000" w:themeColor="text1"/>
                <w:sz w:val="28"/>
                <w:szCs w:val="28"/>
              </w:rPr>
              <w:t>6400</w:t>
            </w:r>
          </w:p>
        </w:tc>
        <w:tc>
          <w:tcPr>
            <w:tcW w:w="1837" w:type="dxa"/>
          </w:tcPr>
          <w:p w14:paraId="03396203" w14:textId="482E5151" w:rsidR="00346A89" w:rsidRPr="00F15BB6" w:rsidRDefault="002D5C2C" w:rsidP="00345BBD">
            <w:pPr>
              <w:spacing w:line="360" w:lineRule="auto"/>
              <w:jc w:val="both"/>
              <w:rPr>
                <w:color w:val="000000" w:themeColor="text1"/>
                <w:sz w:val="28"/>
                <w:szCs w:val="28"/>
              </w:rPr>
            </w:pPr>
            <w:r>
              <w:rPr>
                <w:color w:val="000000" w:themeColor="text1"/>
                <w:sz w:val="28"/>
                <w:szCs w:val="28"/>
              </w:rPr>
              <w:t>92</w:t>
            </w:r>
            <w:r w:rsidR="00F15BB6" w:rsidRPr="00F15BB6">
              <w:rPr>
                <w:color w:val="000000" w:themeColor="text1"/>
                <w:sz w:val="28"/>
                <w:szCs w:val="28"/>
              </w:rPr>
              <w:t>00</w:t>
            </w:r>
          </w:p>
        </w:tc>
      </w:tr>
      <w:tr w:rsidR="00346A89" w:rsidRPr="00F15BB6" w14:paraId="50DF88C7" w14:textId="77777777" w:rsidTr="002D5C2C">
        <w:tc>
          <w:tcPr>
            <w:tcW w:w="3681" w:type="dxa"/>
          </w:tcPr>
          <w:p w14:paraId="63886848" w14:textId="4FDB5D99" w:rsidR="00346A89" w:rsidRPr="00F15BB6" w:rsidRDefault="00346A89" w:rsidP="002D5C2C">
            <w:pPr>
              <w:spacing w:line="276" w:lineRule="auto"/>
              <w:jc w:val="both"/>
              <w:rPr>
                <w:color w:val="000000" w:themeColor="text1"/>
                <w:sz w:val="28"/>
                <w:szCs w:val="28"/>
              </w:rPr>
            </w:pPr>
            <w:r w:rsidRPr="00F15BB6">
              <w:rPr>
                <w:color w:val="000000" w:themeColor="text1"/>
                <w:sz w:val="28"/>
                <w:szCs w:val="28"/>
              </w:rPr>
              <w:t xml:space="preserve">Среднее количество просмотров </w:t>
            </w:r>
            <w:r w:rsidR="00F15BB6">
              <w:rPr>
                <w:color w:val="000000" w:themeColor="text1"/>
                <w:sz w:val="28"/>
                <w:szCs w:val="28"/>
              </w:rPr>
              <w:t>одной</w:t>
            </w:r>
            <w:r w:rsidR="00F15BB6" w:rsidRPr="00F15BB6">
              <w:rPr>
                <w:color w:val="000000" w:themeColor="text1"/>
                <w:sz w:val="28"/>
                <w:szCs w:val="28"/>
              </w:rPr>
              <w:t xml:space="preserve"> публикации</w:t>
            </w:r>
          </w:p>
        </w:tc>
        <w:tc>
          <w:tcPr>
            <w:tcW w:w="1701" w:type="dxa"/>
          </w:tcPr>
          <w:p w14:paraId="03158A58" w14:textId="434DC767" w:rsidR="00346A89" w:rsidRPr="00F15BB6" w:rsidRDefault="00F15BB6" w:rsidP="00345BBD">
            <w:pPr>
              <w:spacing w:line="360" w:lineRule="auto"/>
              <w:jc w:val="both"/>
              <w:rPr>
                <w:color w:val="000000" w:themeColor="text1"/>
                <w:sz w:val="28"/>
                <w:szCs w:val="28"/>
              </w:rPr>
            </w:pPr>
            <w:r w:rsidRPr="00F15BB6">
              <w:rPr>
                <w:color w:val="000000" w:themeColor="text1"/>
                <w:sz w:val="28"/>
                <w:szCs w:val="28"/>
              </w:rPr>
              <w:t>6000</w:t>
            </w:r>
          </w:p>
        </w:tc>
        <w:tc>
          <w:tcPr>
            <w:tcW w:w="2126" w:type="dxa"/>
          </w:tcPr>
          <w:p w14:paraId="6C6912EE" w14:textId="3F76BDFA" w:rsidR="00346A89" w:rsidRPr="00F15BB6" w:rsidRDefault="00F15BB6" w:rsidP="00345BBD">
            <w:pPr>
              <w:spacing w:line="360" w:lineRule="auto"/>
              <w:jc w:val="both"/>
              <w:rPr>
                <w:color w:val="000000" w:themeColor="text1"/>
                <w:sz w:val="28"/>
                <w:szCs w:val="28"/>
              </w:rPr>
            </w:pPr>
            <w:r w:rsidRPr="00F15BB6">
              <w:rPr>
                <w:color w:val="000000" w:themeColor="text1"/>
                <w:sz w:val="28"/>
                <w:szCs w:val="28"/>
              </w:rPr>
              <w:t>10000</w:t>
            </w:r>
          </w:p>
        </w:tc>
        <w:tc>
          <w:tcPr>
            <w:tcW w:w="1837" w:type="dxa"/>
          </w:tcPr>
          <w:p w14:paraId="160820D0" w14:textId="3221DF1F" w:rsidR="00346A89" w:rsidRPr="00F15BB6" w:rsidRDefault="00F15BB6" w:rsidP="00345BBD">
            <w:pPr>
              <w:spacing w:line="360" w:lineRule="auto"/>
              <w:jc w:val="both"/>
              <w:rPr>
                <w:color w:val="000000" w:themeColor="text1"/>
                <w:sz w:val="28"/>
                <w:szCs w:val="28"/>
              </w:rPr>
            </w:pPr>
            <w:r w:rsidRPr="00F15BB6">
              <w:rPr>
                <w:color w:val="000000" w:themeColor="text1"/>
                <w:sz w:val="28"/>
                <w:szCs w:val="28"/>
              </w:rPr>
              <w:t>15000</w:t>
            </w:r>
          </w:p>
        </w:tc>
      </w:tr>
    </w:tbl>
    <w:p w14:paraId="6BE6E7ED" w14:textId="781BD37C" w:rsidR="00346A89" w:rsidRPr="00F15BB6" w:rsidRDefault="00F15BB6" w:rsidP="00F15BB6">
      <w:pPr>
        <w:spacing w:line="360" w:lineRule="auto"/>
        <w:ind w:firstLine="708"/>
        <w:jc w:val="both"/>
        <w:rPr>
          <w:color w:val="000000" w:themeColor="text1"/>
          <w:sz w:val="28"/>
          <w:szCs w:val="28"/>
          <w:highlight w:val="yellow"/>
        </w:rPr>
      </w:pPr>
      <w:r>
        <w:rPr>
          <w:color w:val="000000" w:themeColor="text1"/>
          <w:sz w:val="28"/>
          <w:szCs w:val="28"/>
        </w:rPr>
        <w:t xml:space="preserve">Определите среднюю цену одного просмотра. </w:t>
      </w:r>
      <w:r w:rsidRPr="00F15BB6">
        <w:rPr>
          <w:color w:val="000000" w:themeColor="text1"/>
          <w:sz w:val="28"/>
          <w:szCs w:val="28"/>
        </w:rPr>
        <w:t>Рассчитайте бюджет</w:t>
      </w:r>
      <w:r>
        <w:rPr>
          <w:color w:val="000000" w:themeColor="text1"/>
          <w:sz w:val="28"/>
          <w:szCs w:val="28"/>
        </w:rPr>
        <w:t xml:space="preserve"> на продвижение </w:t>
      </w:r>
      <w:r>
        <w:rPr>
          <w:color w:val="000000" w:themeColor="text1"/>
          <w:sz w:val="28"/>
          <w:szCs w:val="28"/>
          <w:lang w:val="en-US"/>
        </w:rPr>
        <w:t>telegram</w:t>
      </w:r>
      <w:r>
        <w:rPr>
          <w:color w:val="000000" w:themeColor="text1"/>
          <w:sz w:val="28"/>
          <w:szCs w:val="28"/>
        </w:rPr>
        <w:t>-канала</w:t>
      </w:r>
      <w:r w:rsidR="002D5C2C">
        <w:rPr>
          <w:color w:val="000000" w:themeColor="text1"/>
          <w:sz w:val="28"/>
          <w:szCs w:val="28"/>
        </w:rPr>
        <w:t>, если</w:t>
      </w:r>
      <w:r w:rsidR="002D5C2C" w:rsidRPr="002D5C2C">
        <w:rPr>
          <w:color w:val="000000" w:themeColor="text1"/>
          <w:sz w:val="28"/>
          <w:szCs w:val="28"/>
        </w:rPr>
        <w:t xml:space="preserve"> </w:t>
      </w:r>
      <w:r w:rsidR="002D5C2C">
        <w:rPr>
          <w:color w:val="000000" w:themeColor="text1"/>
          <w:sz w:val="28"/>
          <w:szCs w:val="28"/>
        </w:rPr>
        <w:t>к</w:t>
      </w:r>
      <w:r w:rsidR="002D5C2C" w:rsidRPr="00F15BB6">
        <w:rPr>
          <w:color w:val="000000" w:themeColor="text1"/>
          <w:sz w:val="28"/>
          <w:szCs w:val="28"/>
        </w:rPr>
        <w:t xml:space="preserve">онверсия из просмотров в подписчики – </w:t>
      </w:r>
      <w:r w:rsidR="002D5C2C" w:rsidRPr="00F15BB6">
        <w:rPr>
          <w:color w:val="000000" w:themeColor="text1"/>
          <w:sz w:val="28"/>
          <w:szCs w:val="28"/>
        </w:rPr>
        <w:lastRenderedPageBreak/>
        <w:t>3%.</w:t>
      </w:r>
      <w:r w:rsidR="002D5C2C">
        <w:rPr>
          <w:color w:val="000000" w:themeColor="text1"/>
          <w:sz w:val="28"/>
          <w:szCs w:val="28"/>
        </w:rPr>
        <w:t xml:space="preserve">  </w:t>
      </w:r>
      <w:r w:rsidR="00963DC8">
        <w:rPr>
          <w:color w:val="000000" w:themeColor="text1"/>
          <w:sz w:val="28"/>
          <w:szCs w:val="28"/>
        </w:rPr>
        <w:t>Охарактеризуйте возможные направления деятельности музыкальной группы в области устойчивого развития.</w:t>
      </w:r>
    </w:p>
    <w:p w14:paraId="24928352" w14:textId="23C4A8A6" w:rsidR="005F4EE1" w:rsidRPr="001004CE" w:rsidRDefault="005F4EE1" w:rsidP="00642C81">
      <w:pPr>
        <w:spacing w:line="360" w:lineRule="auto"/>
        <w:ind w:firstLine="709"/>
        <w:jc w:val="both"/>
        <w:rPr>
          <w:color w:val="000000" w:themeColor="text1"/>
          <w:sz w:val="28"/>
          <w:szCs w:val="28"/>
          <w:highlight w:val="yellow"/>
        </w:rPr>
      </w:pPr>
    </w:p>
    <w:p w14:paraId="4AB6EE9A" w14:textId="5BCCA9C0" w:rsidR="00D74AEC" w:rsidRPr="00080F9C" w:rsidRDefault="00D74AEC" w:rsidP="00080F9C">
      <w:pPr>
        <w:pStyle w:val="a5"/>
        <w:numPr>
          <w:ilvl w:val="0"/>
          <w:numId w:val="30"/>
        </w:numPr>
        <w:spacing w:line="360" w:lineRule="auto"/>
        <w:jc w:val="both"/>
        <w:rPr>
          <w:b/>
          <w:sz w:val="28"/>
          <w:szCs w:val="28"/>
        </w:rPr>
      </w:pPr>
      <w:r w:rsidRPr="00080F9C">
        <w:rPr>
          <w:b/>
          <w:sz w:val="28"/>
          <w:szCs w:val="28"/>
        </w:rPr>
        <w:t>Пример практико-ориентированного задания.</w:t>
      </w:r>
    </w:p>
    <w:p w14:paraId="7644784B" w14:textId="000A0831" w:rsidR="00345BBD" w:rsidRPr="006940A8" w:rsidRDefault="00345BBD" w:rsidP="00345BBD">
      <w:pPr>
        <w:spacing w:line="360" w:lineRule="auto"/>
        <w:ind w:firstLine="360"/>
        <w:jc w:val="both"/>
        <w:rPr>
          <w:color w:val="000000" w:themeColor="text1"/>
          <w:sz w:val="28"/>
          <w:szCs w:val="28"/>
        </w:rPr>
      </w:pPr>
      <w:bookmarkStart w:id="22" w:name="fin_result"/>
      <w:bookmarkEnd w:id="22"/>
      <w:r w:rsidRPr="006940A8">
        <w:rPr>
          <w:color w:val="000000" w:themeColor="text1"/>
          <w:sz w:val="28"/>
          <w:szCs w:val="28"/>
        </w:rPr>
        <w:t>ООО «</w:t>
      </w:r>
      <w:proofErr w:type="spellStart"/>
      <w:r w:rsidRPr="006940A8">
        <w:rPr>
          <w:color w:val="000000" w:themeColor="text1"/>
          <w:sz w:val="28"/>
          <w:szCs w:val="28"/>
        </w:rPr>
        <w:t>МедиаРек</w:t>
      </w:r>
      <w:proofErr w:type="spellEnd"/>
      <w:r w:rsidRPr="006940A8">
        <w:rPr>
          <w:color w:val="000000" w:themeColor="text1"/>
          <w:sz w:val="28"/>
          <w:szCs w:val="28"/>
        </w:rPr>
        <w:t>» осуществляет производство теле- и радиопередач</w:t>
      </w:r>
      <w:r w:rsidR="00FA0026" w:rsidRPr="006940A8">
        <w:rPr>
          <w:color w:val="000000" w:themeColor="text1"/>
          <w:sz w:val="28"/>
          <w:szCs w:val="28"/>
        </w:rPr>
        <w:t>, печатной продукции.</w:t>
      </w:r>
      <w:r w:rsidRPr="006940A8">
        <w:rPr>
          <w:color w:val="000000" w:themeColor="text1"/>
          <w:sz w:val="28"/>
          <w:szCs w:val="28"/>
        </w:rPr>
        <w:t xml:space="preserve"> Компания планирует </w:t>
      </w:r>
      <w:r w:rsidR="00984A0A" w:rsidRPr="006940A8">
        <w:rPr>
          <w:color w:val="000000" w:themeColor="text1"/>
          <w:sz w:val="28"/>
          <w:szCs w:val="28"/>
        </w:rPr>
        <w:t>заявить о приверженности Целям устойчивого развития.</w:t>
      </w:r>
    </w:p>
    <w:p w14:paraId="3BC7DC0B" w14:textId="2D6FEF85" w:rsidR="00345BBD" w:rsidRPr="006940A8" w:rsidRDefault="00345BBD" w:rsidP="00345BBD">
      <w:pPr>
        <w:pStyle w:val="a5"/>
        <w:numPr>
          <w:ilvl w:val="0"/>
          <w:numId w:val="33"/>
        </w:numPr>
        <w:spacing w:line="360" w:lineRule="auto"/>
        <w:jc w:val="both"/>
        <w:rPr>
          <w:color w:val="000000" w:themeColor="text1"/>
          <w:sz w:val="28"/>
          <w:szCs w:val="28"/>
        </w:rPr>
      </w:pPr>
      <w:r w:rsidRPr="006940A8">
        <w:rPr>
          <w:color w:val="000000" w:themeColor="text1"/>
          <w:sz w:val="28"/>
          <w:szCs w:val="28"/>
        </w:rPr>
        <w:t xml:space="preserve">Какие экономические риски, связанные с </w:t>
      </w:r>
      <w:r w:rsidR="00984A0A" w:rsidRPr="006940A8">
        <w:rPr>
          <w:color w:val="000000" w:themeColor="text1"/>
          <w:sz w:val="28"/>
          <w:szCs w:val="28"/>
        </w:rPr>
        <w:t>ЦУР</w:t>
      </w:r>
      <w:r w:rsidRPr="006940A8">
        <w:rPr>
          <w:color w:val="000000" w:themeColor="text1"/>
          <w:sz w:val="28"/>
          <w:szCs w:val="28"/>
        </w:rPr>
        <w:t>, существуют для компании?</w:t>
      </w:r>
    </w:p>
    <w:p w14:paraId="7D516324" w14:textId="37577DD1" w:rsidR="00345BBD" w:rsidRPr="006940A8" w:rsidRDefault="00345BBD" w:rsidP="00345BBD">
      <w:pPr>
        <w:pStyle w:val="a5"/>
        <w:numPr>
          <w:ilvl w:val="0"/>
          <w:numId w:val="33"/>
        </w:numPr>
        <w:spacing w:line="360" w:lineRule="auto"/>
        <w:jc w:val="both"/>
        <w:rPr>
          <w:color w:val="000000" w:themeColor="text1"/>
          <w:sz w:val="28"/>
          <w:szCs w:val="28"/>
        </w:rPr>
      </w:pPr>
      <w:r w:rsidRPr="006940A8">
        <w:rPr>
          <w:color w:val="000000" w:themeColor="text1"/>
          <w:sz w:val="28"/>
          <w:szCs w:val="28"/>
        </w:rPr>
        <w:t xml:space="preserve">Какие экономические выгоды несет для компании </w:t>
      </w:r>
      <w:r w:rsidR="00984A0A" w:rsidRPr="006940A8">
        <w:rPr>
          <w:color w:val="000000" w:themeColor="text1"/>
          <w:sz w:val="28"/>
          <w:szCs w:val="28"/>
        </w:rPr>
        <w:t>заявление о приверженности ЦУР</w:t>
      </w:r>
      <w:r w:rsidRPr="006940A8">
        <w:rPr>
          <w:color w:val="000000" w:themeColor="text1"/>
          <w:sz w:val="28"/>
          <w:szCs w:val="28"/>
        </w:rPr>
        <w:t>?</w:t>
      </w:r>
    </w:p>
    <w:p w14:paraId="681797CA" w14:textId="235DD849" w:rsidR="007E4805" w:rsidRPr="006940A8" w:rsidRDefault="00345BBD" w:rsidP="006940A8">
      <w:pPr>
        <w:pStyle w:val="a5"/>
        <w:numPr>
          <w:ilvl w:val="0"/>
          <w:numId w:val="33"/>
        </w:numPr>
        <w:spacing w:line="360" w:lineRule="auto"/>
        <w:jc w:val="both"/>
        <w:rPr>
          <w:color w:val="000000" w:themeColor="text1"/>
          <w:sz w:val="28"/>
          <w:szCs w:val="28"/>
        </w:rPr>
      </w:pPr>
      <w:r w:rsidRPr="006940A8">
        <w:rPr>
          <w:color w:val="000000" w:themeColor="text1"/>
          <w:sz w:val="28"/>
          <w:szCs w:val="28"/>
        </w:rPr>
        <w:t>Опишите</w:t>
      </w:r>
      <w:r w:rsidR="00984A0A" w:rsidRPr="006940A8">
        <w:rPr>
          <w:color w:val="000000" w:themeColor="text1"/>
          <w:sz w:val="28"/>
          <w:szCs w:val="28"/>
        </w:rPr>
        <w:t>, к</w:t>
      </w:r>
      <w:r w:rsidRPr="006940A8">
        <w:rPr>
          <w:color w:val="000000" w:themeColor="text1"/>
          <w:sz w:val="28"/>
          <w:szCs w:val="28"/>
        </w:rPr>
        <w:t xml:space="preserve">акие особенности необходимо учитывать </w:t>
      </w:r>
      <w:r w:rsidR="00984A0A" w:rsidRPr="006940A8">
        <w:rPr>
          <w:color w:val="000000" w:themeColor="text1"/>
          <w:sz w:val="28"/>
          <w:szCs w:val="28"/>
        </w:rPr>
        <w:t xml:space="preserve">при выборе </w:t>
      </w:r>
      <w:r w:rsidR="006940A8" w:rsidRPr="006940A8">
        <w:rPr>
          <w:color w:val="000000" w:themeColor="text1"/>
          <w:sz w:val="28"/>
          <w:szCs w:val="28"/>
        </w:rPr>
        <w:t>основных ЦУР для деятельности компании в области устойчивого развития.</w:t>
      </w:r>
    </w:p>
    <w:p w14:paraId="314E2C5E" w14:textId="77777777" w:rsidR="007E4805" w:rsidRDefault="007E4805" w:rsidP="007E4805">
      <w:pPr>
        <w:pStyle w:val="a5"/>
        <w:spacing w:line="360" w:lineRule="auto"/>
        <w:jc w:val="both"/>
        <w:rPr>
          <w:color w:val="000000" w:themeColor="text1"/>
          <w:sz w:val="28"/>
          <w:szCs w:val="28"/>
        </w:rPr>
      </w:pPr>
    </w:p>
    <w:p w14:paraId="341B849C" w14:textId="5F6EF377" w:rsidR="008E22C9" w:rsidRPr="007E4805" w:rsidRDefault="007E4805" w:rsidP="00080F9C">
      <w:pPr>
        <w:pStyle w:val="a5"/>
        <w:numPr>
          <w:ilvl w:val="0"/>
          <w:numId w:val="30"/>
        </w:numPr>
        <w:spacing w:line="360" w:lineRule="auto"/>
        <w:jc w:val="both"/>
        <w:rPr>
          <w:color w:val="000000" w:themeColor="text1"/>
          <w:sz w:val="28"/>
          <w:szCs w:val="28"/>
        </w:rPr>
      </w:pPr>
      <w:r>
        <w:rPr>
          <w:b/>
          <w:sz w:val="28"/>
          <w:szCs w:val="28"/>
        </w:rPr>
        <w:t xml:space="preserve"> </w:t>
      </w:r>
      <w:r w:rsidR="008E22C9" w:rsidRPr="007E4805">
        <w:rPr>
          <w:b/>
          <w:sz w:val="28"/>
          <w:szCs w:val="28"/>
        </w:rPr>
        <w:t>Пример кейса</w:t>
      </w:r>
    </w:p>
    <w:p w14:paraId="3894CC4B" w14:textId="5E9A713C" w:rsidR="00DA367A" w:rsidRPr="007E4805" w:rsidRDefault="00DA367A" w:rsidP="007E4805">
      <w:pPr>
        <w:pStyle w:val="af6"/>
      </w:pPr>
      <w:r w:rsidRPr="007E4805">
        <w:t>Число книжных магазинов в </w:t>
      </w:r>
      <w:hyperlink r:id="rId8" w:tooltip="Россия" w:history="1">
        <w:r w:rsidRPr="007E4805">
          <w:t>России</w:t>
        </w:r>
      </w:hyperlink>
      <w:r w:rsidRPr="007E4805">
        <w:t> сократилось на треть с января 2020 по осень 2023 года – с 8,3 тыс. до 5,3 тыс. Об этом свидетельствуют данные сервиса «</w:t>
      </w:r>
      <w:proofErr w:type="spellStart"/>
      <w:r w:rsidR="008E1B0E">
        <w:fldChar w:fldCharType="begin"/>
      </w:r>
      <w:r w:rsidR="008E1B0E">
        <w:instrText xml:space="preserve"> HYPERLINK "https://www.tadviser.ru/index.php/%D0%9A%D0%BE%D0%BD%D1%82%D1%83%D1%80.%D0%A4%D0%BE%D0%BA%D1%83%D1%81" \o "Контур.Фокус" </w:instrText>
      </w:r>
      <w:r w:rsidR="008E1B0E">
        <w:fldChar w:fldCharType="separate"/>
      </w:r>
      <w:r w:rsidRPr="007E4805">
        <w:t>Контур.Фокус</w:t>
      </w:r>
      <w:proofErr w:type="spellEnd"/>
      <w:r w:rsidR="008E1B0E">
        <w:fldChar w:fldCharType="end"/>
      </w:r>
      <w:r w:rsidRPr="007E4805">
        <w:t>», которые были обнародованы в октябре 2023 года.</w:t>
      </w:r>
    </w:p>
    <w:p w14:paraId="3F6E2C6B" w14:textId="243D8E95" w:rsidR="00DA367A" w:rsidRPr="007E4805" w:rsidRDefault="00DA367A" w:rsidP="007E4805">
      <w:pPr>
        <w:pStyle w:val="af6"/>
      </w:pPr>
      <w:r w:rsidRPr="007E4805">
        <w:t>К этому времени наибольшее количество книжных располагается в </w:t>
      </w:r>
      <w:hyperlink r:id="rId9" w:tooltip="Москва" w:history="1">
        <w:r w:rsidRPr="007E4805">
          <w:t>Москве</w:t>
        </w:r>
      </w:hyperlink>
      <w:r w:rsidRPr="007E4805">
        <w:t> (более</w:t>
      </w:r>
      <w:r w:rsidR="004B2A78" w:rsidRPr="007E4805">
        <w:t xml:space="preserve"> </w:t>
      </w:r>
      <w:r w:rsidRPr="007E4805">
        <w:t>500), </w:t>
      </w:r>
      <w:hyperlink r:id="rId10" w:tooltip="Подмосковье" w:history="1">
        <w:r w:rsidRPr="007E4805">
          <w:t>Подмосковье</w:t>
        </w:r>
      </w:hyperlink>
      <w:r w:rsidRPr="007E4805">
        <w:t> и </w:t>
      </w:r>
      <w:hyperlink r:id="rId11" w:tooltip="Санкт-Петербург" w:history="1">
        <w:r w:rsidRPr="007E4805">
          <w:t>Петербурге</w:t>
        </w:r>
      </w:hyperlink>
      <w:r w:rsidRPr="007E4805">
        <w:t> (около</w:t>
      </w:r>
      <w:r w:rsidR="004B2A78" w:rsidRPr="007E4805">
        <w:t xml:space="preserve"> </w:t>
      </w:r>
      <w:r w:rsidRPr="007E4805">
        <w:t>300).</w:t>
      </w:r>
      <w:r w:rsidR="004B2A78" w:rsidRPr="007E4805">
        <w:t xml:space="preserve"> </w:t>
      </w:r>
      <w:r w:rsidRPr="007E4805">
        <w:t>Замыкают первую пятёрку </w:t>
      </w:r>
      <w:hyperlink r:id="rId12" w:tooltip="Краснодарский край" w:history="1">
        <w:r w:rsidRPr="007E4805">
          <w:t>Краснодарский край</w:t>
        </w:r>
      </w:hyperlink>
      <w:r w:rsidRPr="007E4805">
        <w:t> (238) и </w:t>
      </w:r>
      <w:hyperlink r:id="rId13" w:tooltip="Свердловская область" w:history="1">
        <w:r w:rsidRPr="007E4805">
          <w:t>Свердловская область</w:t>
        </w:r>
      </w:hyperlink>
      <w:r w:rsidRPr="007E4805">
        <w:t> (192). Меньше всего таких магазинов в </w:t>
      </w:r>
      <w:hyperlink r:id="rId14" w:tooltip="Херсонская область" w:history="1">
        <w:r w:rsidRPr="007E4805">
          <w:t>Херсонской области</w:t>
        </w:r>
      </w:hyperlink>
      <w:r w:rsidRPr="007E4805">
        <w:t> (1), </w:t>
      </w:r>
      <w:hyperlink r:id="rId15" w:tooltip="Ненецкий автономный округ" w:history="1">
        <w:r w:rsidRPr="007E4805">
          <w:t>Ненецком автономном округе</w:t>
        </w:r>
      </w:hyperlink>
      <w:r w:rsidRPr="007E4805">
        <w:t> и </w:t>
      </w:r>
      <w:hyperlink r:id="rId16" w:tooltip="Республика Тыва" w:history="1">
        <w:r w:rsidRPr="007E4805">
          <w:t>Тыве</w:t>
        </w:r>
      </w:hyperlink>
      <w:r w:rsidRPr="007E4805">
        <w:t> (по 2), передает «</w:t>
      </w:r>
      <w:hyperlink r:id="rId17" w:tooltip="Россия сегодня МИА" w:history="1">
        <w:r w:rsidRPr="007E4805">
          <w:t>РИА Новости</w:t>
        </w:r>
      </w:hyperlink>
      <w:r w:rsidRPr="007E4805">
        <w:t>».</w:t>
      </w:r>
    </w:p>
    <w:p w14:paraId="48A13E23" w14:textId="3E7F014F" w:rsidR="00DA367A" w:rsidRPr="007E4805" w:rsidRDefault="00DA367A" w:rsidP="007E4805">
      <w:pPr>
        <w:pStyle w:val="af6"/>
      </w:pPr>
      <w:r w:rsidRPr="007E4805">
        <w:t>Количество издательств с января 2020 года по осень 2023-го сократилось с 4,7 тыс. до 3,9 тыс. Закрытия практически вдвое превысили открытия: 1,8 тысячи против 989.</w:t>
      </w:r>
    </w:p>
    <w:p w14:paraId="6CD99629" w14:textId="77777777" w:rsidR="00DA367A" w:rsidRPr="007E4805" w:rsidRDefault="00DA367A" w:rsidP="007E4805">
      <w:pPr>
        <w:pStyle w:val="af6"/>
      </w:pPr>
      <w:r w:rsidRPr="007E4805">
        <w:t>Больше всего магазинов закрылось в период разгара пандемии коронавируса </w:t>
      </w:r>
      <w:hyperlink r:id="rId18" w:tooltip="Коронавирус COVID-19" w:history="1">
        <w:r w:rsidRPr="007E4805">
          <w:t>COVID-19</w:t>
        </w:r>
      </w:hyperlink>
      <w:r w:rsidRPr="007E4805">
        <w:t> в России и мире — с 2020 по 2021 годы. Тогда, как отмечают эксперты, раз в месяц закрывалось по несколько сот магазинов.</w:t>
      </w:r>
    </w:p>
    <w:p w14:paraId="72628DBD" w14:textId="77777777" w:rsidR="00DA367A" w:rsidRPr="007E4805" w:rsidRDefault="00DA367A" w:rsidP="007E4805">
      <w:pPr>
        <w:pStyle w:val="af6"/>
      </w:pPr>
      <w:r w:rsidRPr="007E4805">
        <w:lastRenderedPageBreak/>
        <w:t>Тиражи книг падают уже несколько лет, заявила глава отдела статистики печати и международной нумерации комплекса РКП РГБ Галина Перова. По ее словам, снижение выпуска книг связано как со спросом, так и с возможностями издателей.</w:t>
      </w:r>
    </w:p>
    <w:p w14:paraId="49E48CC3" w14:textId="2E637AC7" w:rsidR="00DA367A" w:rsidRPr="007E4805" w:rsidRDefault="00DA367A" w:rsidP="007E4805">
      <w:pPr>
        <w:pStyle w:val="af6"/>
      </w:pPr>
      <w:r w:rsidRPr="007E4805">
        <w:t>Кроме того, на сокращение выпуска книг могло повлиять прекращение зарубежных лицензий, рассказал «</w:t>
      </w:r>
      <w:hyperlink r:id="rId19" w:tooltip="ИД Коммерсантъ" w:history="1">
        <w:r w:rsidRPr="007E4805">
          <w:t>Коммерсанту</w:t>
        </w:r>
      </w:hyperlink>
      <w:r w:rsidRPr="007E4805">
        <w:t>» экс-глава Ассоциации интернет-издателей Владимир Харитонов. Он отметил, что на ситуации отражается также проблема пиратства</w:t>
      </w:r>
      <w:r w:rsidR="004B2A78" w:rsidRPr="007E4805">
        <w:t xml:space="preserve">: «Сейчас все больше людей обращается либо к бесплатным цифровым копиям в интернете, либо к нелегальным изданиям на </w:t>
      </w:r>
      <w:proofErr w:type="spellStart"/>
      <w:r w:rsidR="004B2A78" w:rsidRPr="007E4805">
        <w:t>маркетплейсах</w:t>
      </w:r>
      <w:proofErr w:type="spellEnd"/>
      <w:r w:rsidR="004B2A78" w:rsidRPr="007E4805">
        <w:t>».</w:t>
      </w:r>
    </w:p>
    <w:p w14:paraId="617E24DE" w14:textId="5673185E" w:rsidR="00DA367A" w:rsidRPr="00624903" w:rsidRDefault="004B2A78" w:rsidP="007E4805">
      <w:pPr>
        <w:pStyle w:val="af6"/>
        <w:rPr>
          <w:rFonts w:ascii="Arial" w:hAnsi="Arial" w:cs="Arial"/>
          <w:color w:val="000000"/>
          <w:sz w:val="45"/>
          <w:szCs w:val="45"/>
        </w:rPr>
      </w:pPr>
      <w:r w:rsidRPr="007E4805">
        <w:t xml:space="preserve"> </w:t>
      </w:r>
      <w:r w:rsidR="00DA367A" w:rsidRPr="007E4805">
        <w:t>Источник: Книжный рынок России /</w:t>
      </w:r>
      <w:r w:rsidRPr="007E4805">
        <w:t xml:space="preserve"> Информационно-аналитический портал</w:t>
      </w:r>
      <w:r w:rsidR="00DA367A" w:rsidRPr="007E4805">
        <w:t xml:space="preserve"> </w:t>
      </w:r>
      <w:proofErr w:type="spellStart"/>
      <w:r w:rsidR="00DA367A" w:rsidRPr="007E4805">
        <w:t>TAdviser</w:t>
      </w:r>
      <w:proofErr w:type="spellEnd"/>
      <w:r w:rsidR="00DA367A" w:rsidRPr="007E4805">
        <w:t xml:space="preserve"> [Электронный ресурс] URL</w:t>
      </w:r>
      <w:r w:rsidR="00DA367A" w:rsidRPr="00DA367A">
        <w:rPr>
          <w:sz w:val="23"/>
          <w:szCs w:val="23"/>
        </w:rPr>
        <w:t>:</w:t>
      </w:r>
      <w:r w:rsidR="00DA367A">
        <w:rPr>
          <w:sz w:val="23"/>
          <w:szCs w:val="23"/>
        </w:rPr>
        <w:t xml:space="preserve"> </w:t>
      </w:r>
      <w:hyperlink r:id="rId20" w:history="1">
        <w:r w:rsidR="00DA367A" w:rsidRPr="004B2A78">
          <w:rPr>
            <w:rStyle w:val="a9"/>
          </w:rPr>
          <w:t>https://clck.ru/32QYtS</w:t>
        </w:r>
      </w:hyperlink>
      <w:r w:rsidR="00DA367A" w:rsidRPr="00DA367A">
        <w:rPr>
          <w:sz w:val="23"/>
          <w:szCs w:val="23"/>
        </w:rPr>
        <w:t xml:space="preserve"> </w:t>
      </w:r>
    </w:p>
    <w:p w14:paraId="1663A535" w14:textId="77777777" w:rsidR="00624903" w:rsidRDefault="00624903" w:rsidP="00624903">
      <w:pPr>
        <w:spacing w:line="360" w:lineRule="auto"/>
        <w:jc w:val="both"/>
        <w:rPr>
          <w:rFonts w:eastAsiaTheme="minorHAnsi"/>
          <w:i/>
          <w:iCs/>
          <w:color w:val="000000"/>
          <w:sz w:val="28"/>
          <w:szCs w:val="28"/>
          <w:lang w:eastAsia="en-US"/>
        </w:rPr>
      </w:pPr>
    </w:p>
    <w:p w14:paraId="7FAE1E26" w14:textId="48AB244F" w:rsidR="00624903" w:rsidRDefault="00937827" w:rsidP="00624903">
      <w:pPr>
        <w:spacing w:line="360" w:lineRule="auto"/>
        <w:jc w:val="both"/>
        <w:rPr>
          <w:rFonts w:eastAsiaTheme="minorHAnsi"/>
          <w:color w:val="000000"/>
          <w:sz w:val="28"/>
          <w:szCs w:val="28"/>
          <w:lang w:eastAsia="en-US"/>
        </w:rPr>
      </w:pPr>
      <w:r w:rsidRPr="00624903">
        <w:rPr>
          <w:rFonts w:eastAsiaTheme="minorHAnsi"/>
          <w:i/>
          <w:iCs/>
          <w:color w:val="000000"/>
          <w:sz w:val="28"/>
          <w:szCs w:val="28"/>
          <w:lang w:eastAsia="en-US"/>
        </w:rPr>
        <w:t>Задание</w:t>
      </w:r>
      <w:r w:rsidR="00624903">
        <w:rPr>
          <w:rFonts w:eastAsiaTheme="minorHAnsi"/>
          <w:i/>
          <w:iCs/>
          <w:color w:val="000000"/>
          <w:sz w:val="28"/>
          <w:szCs w:val="28"/>
          <w:lang w:eastAsia="en-US"/>
        </w:rPr>
        <w:t>:</w:t>
      </w:r>
      <w:bookmarkStart w:id="23" w:name="_Hlk148716077"/>
      <w:r w:rsidR="009411F4" w:rsidRPr="009411F4">
        <w:rPr>
          <w:rFonts w:eastAsiaTheme="minorHAnsi"/>
          <w:i/>
          <w:iCs/>
          <w:color w:val="000000"/>
          <w:sz w:val="28"/>
          <w:szCs w:val="28"/>
          <w:lang w:eastAsia="en-US"/>
        </w:rPr>
        <w:t xml:space="preserve"> </w:t>
      </w:r>
      <w:r w:rsidR="00624903">
        <w:rPr>
          <w:rFonts w:eastAsiaTheme="minorHAnsi"/>
          <w:color w:val="000000"/>
          <w:sz w:val="28"/>
          <w:szCs w:val="28"/>
          <w:lang w:eastAsia="en-US"/>
        </w:rPr>
        <w:t>Предложите</w:t>
      </w:r>
      <w:r w:rsidR="00EB5A6F">
        <w:rPr>
          <w:rFonts w:eastAsiaTheme="minorHAnsi"/>
          <w:color w:val="000000"/>
          <w:sz w:val="28"/>
          <w:szCs w:val="28"/>
          <w:lang w:eastAsia="en-US"/>
        </w:rPr>
        <w:t xml:space="preserve"> </w:t>
      </w:r>
      <w:r w:rsidR="00624903">
        <w:rPr>
          <w:rFonts w:eastAsiaTheme="minorHAnsi"/>
          <w:color w:val="000000"/>
          <w:sz w:val="28"/>
          <w:szCs w:val="28"/>
          <w:lang w:eastAsia="en-US"/>
        </w:rPr>
        <w:t xml:space="preserve">возможные направления </w:t>
      </w:r>
      <w:r w:rsidR="00225C6B">
        <w:rPr>
          <w:rFonts w:eastAsiaTheme="minorHAnsi"/>
          <w:color w:val="000000"/>
          <w:sz w:val="28"/>
          <w:szCs w:val="28"/>
          <w:lang w:eastAsia="en-US"/>
        </w:rPr>
        <w:t>совершенствования</w:t>
      </w:r>
      <w:r w:rsidR="00225C6B" w:rsidRPr="00225C6B">
        <w:rPr>
          <w:rFonts w:eastAsiaTheme="minorHAnsi"/>
          <w:color w:val="000000"/>
          <w:sz w:val="28"/>
          <w:szCs w:val="28"/>
          <w:lang w:eastAsia="en-US"/>
        </w:rPr>
        <w:t>/</w:t>
      </w:r>
      <w:r w:rsidR="00225C6B">
        <w:rPr>
          <w:rFonts w:eastAsiaTheme="minorHAnsi"/>
          <w:color w:val="000000"/>
          <w:sz w:val="28"/>
          <w:szCs w:val="28"/>
          <w:lang w:eastAsia="en-US"/>
        </w:rPr>
        <w:t xml:space="preserve"> трансформации</w:t>
      </w:r>
      <w:r w:rsidR="00624903">
        <w:rPr>
          <w:rFonts w:eastAsiaTheme="minorHAnsi"/>
          <w:color w:val="000000"/>
          <w:sz w:val="28"/>
          <w:szCs w:val="28"/>
          <w:lang w:eastAsia="en-US"/>
        </w:rPr>
        <w:t xml:space="preserve"> отрасли</w:t>
      </w:r>
      <w:r w:rsidR="00656AE0">
        <w:rPr>
          <w:rFonts w:eastAsiaTheme="minorHAnsi"/>
          <w:color w:val="000000"/>
          <w:sz w:val="28"/>
          <w:szCs w:val="28"/>
          <w:lang w:eastAsia="en-US"/>
        </w:rPr>
        <w:t>, которые обеспеч</w:t>
      </w:r>
      <w:r w:rsidR="00ED7820">
        <w:rPr>
          <w:rFonts w:eastAsiaTheme="minorHAnsi"/>
          <w:color w:val="000000"/>
          <w:sz w:val="28"/>
          <w:szCs w:val="28"/>
          <w:lang w:eastAsia="en-US"/>
        </w:rPr>
        <w:t>ат</w:t>
      </w:r>
      <w:r w:rsidR="00225C6B">
        <w:rPr>
          <w:rFonts w:eastAsiaTheme="minorHAnsi"/>
          <w:color w:val="000000"/>
          <w:sz w:val="28"/>
          <w:szCs w:val="28"/>
          <w:lang w:eastAsia="en-US"/>
        </w:rPr>
        <w:t xml:space="preserve"> ее устойчивое развитие.</w:t>
      </w:r>
      <w:r w:rsidR="00624903">
        <w:rPr>
          <w:rFonts w:eastAsiaTheme="minorHAnsi"/>
          <w:color w:val="000000"/>
          <w:sz w:val="28"/>
          <w:szCs w:val="28"/>
          <w:lang w:eastAsia="en-US"/>
        </w:rPr>
        <w:t xml:space="preserve"> Сформируйте «дорожную карту» мероприятий участников рынка (издательств, книжных магазинов, </w:t>
      </w:r>
      <w:proofErr w:type="spellStart"/>
      <w:r w:rsidR="00624903">
        <w:rPr>
          <w:rFonts w:eastAsiaTheme="minorHAnsi"/>
          <w:color w:val="000000"/>
          <w:sz w:val="28"/>
          <w:szCs w:val="28"/>
          <w:lang w:eastAsia="en-US"/>
        </w:rPr>
        <w:t>маркетплейсов</w:t>
      </w:r>
      <w:proofErr w:type="spellEnd"/>
      <w:r w:rsidR="00225C6B">
        <w:rPr>
          <w:rFonts w:eastAsiaTheme="minorHAnsi"/>
          <w:color w:val="000000"/>
          <w:sz w:val="28"/>
          <w:szCs w:val="28"/>
          <w:lang w:eastAsia="en-US"/>
        </w:rPr>
        <w:t xml:space="preserve">). </w:t>
      </w:r>
    </w:p>
    <w:p w14:paraId="705BD654" w14:textId="77777777" w:rsidR="00C739F8" w:rsidRDefault="00C739F8" w:rsidP="00EF1D24">
      <w:pPr>
        <w:widowControl w:val="0"/>
        <w:spacing w:line="360" w:lineRule="auto"/>
        <w:ind w:firstLine="709"/>
        <w:jc w:val="both"/>
        <w:rPr>
          <w:rFonts w:ascii="Times" w:hAnsi="Times"/>
          <w:sz w:val="28"/>
        </w:rPr>
      </w:pPr>
    </w:p>
    <w:p w14:paraId="0D158574" w14:textId="69C2C711" w:rsidR="00656AE0" w:rsidRPr="00F204E4" w:rsidRDefault="00656AE0" w:rsidP="00EF1D24">
      <w:pPr>
        <w:widowControl w:val="0"/>
        <w:spacing w:line="360" w:lineRule="auto"/>
        <w:ind w:firstLine="709"/>
        <w:jc w:val="both"/>
        <w:rPr>
          <w:rFonts w:ascii="Times" w:hAnsi="Times"/>
          <w:sz w:val="28"/>
        </w:rPr>
      </w:pPr>
      <w:r w:rsidRPr="00F204E4">
        <w:rPr>
          <w:rFonts w:ascii="Times" w:hAnsi="Times"/>
          <w:sz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3DD13B38" w14:textId="77777777" w:rsidR="00656AE0" w:rsidRDefault="00656AE0" w:rsidP="00624903">
      <w:pPr>
        <w:spacing w:line="360" w:lineRule="auto"/>
        <w:jc w:val="both"/>
        <w:rPr>
          <w:rFonts w:eastAsiaTheme="minorHAnsi"/>
          <w:color w:val="000000"/>
          <w:sz w:val="28"/>
          <w:szCs w:val="28"/>
          <w:lang w:eastAsia="en-US"/>
        </w:rPr>
      </w:pPr>
    </w:p>
    <w:p w14:paraId="78D37C53" w14:textId="1636A978" w:rsidR="004561E2" w:rsidRPr="005F540B" w:rsidRDefault="004561E2" w:rsidP="007E4805">
      <w:pPr>
        <w:pStyle w:val="1"/>
      </w:pPr>
      <w:bookmarkStart w:id="24" w:name="_Toc158998463"/>
      <w:bookmarkEnd w:id="23"/>
      <w:r w:rsidRPr="005F540B">
        <w:t>7. Фонд оценочных средств для проведения промежуточной аттестации обучающихся по дисциплине</w:t>
      </w:r>
      <w:bookmarkEnd w:id="24"/>
    </w:p>
    <w:p w14:paraId="4B62EA53" w14:textId="741FEF60" w:rsidR="00691B98" w:rsidRDefault="00691B98" w:rsidP="00691B98">
      <w:pPr>
        <w:tabs>
          <w:tab w:val="left" w:pos="540"/>
        </w:tabs>
        <w:spacing w:line="360" w:lineRule="auto"/>
        <w:ind w:firstLine="709"/>
        <w:contextualSpacing/>
        <w:jc w:val="both"/>
        <w:rPr>
          <w:sz w:val="28"/>
          <w:szCs w:val="28"/>
        </w:rPr>
      </w:pPr>
      <w:r w:rsidRPr="005F540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5F540B">
        <w:rPr>
          <w:b/>
          <w:sz w:val="28"/>
          <w:szCs w:val="28"/>
        </w:rPr>
        <w:t xml:space="preserve"> </w:t>
      </w:r>
      <w:r w:rsidRPr="005F540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AEDA934" w14:textId="77777777" w:rsidR="009A0C15" w:rsidRDefault="009A0C15" w:rsidP="001D32A6">
      <w:pPr>
        <w:tabs>
          <w:tab w:val="left" w:pos="540"/>
        </w:tabs>
        <w:contextualSpacing/>
        <w:jc w:val="center"/>
        <w:rPr>
          <w:sz w:val="20"/>
          <w:szCs w:val="20"/>
        </w:rPr>
        <w:sectPr w:rsidR="009A0C15" w:rsidSect="00202FFD">
          <w:headerReference w:type="default" r:id="rId21"/>
          <w:pgSz w:w="11906" w:h="16838"/>
          <w:pgMar w:top="1134" w:right="850" w:bottom="1134" w:left="1701" w:header="708" w:footer="708" w:gutter="0"/>
          <w:cols w:space="708"/>
          <w:titlePg/>
          <w:docGrid w:linePitch="360"/>
        </w:sectPr>
      </w:pPr>
    </w:p>
    <w:p w14:paraId="52F17F3C" w14:textId="4C9A6B1E" w:rsidR="00C739F8" w:rsidRDefault="00C739F8" w:rsidP="00C739F8">
      <w:pPr>
        <w:pStyle w:val="aff5"/>
      </w:pPr>
      <w:r>
        <w:lastRenderedPageBreak/>
        <w:t xml:space="preserve">Таблица </w:t>
      </w:r>
      <w:fldSimple w:instr=" SEQ Таблица \* ARABIC ">
        <w:r>
          <w:rPr>
            <w:noProof/>
          </w:rPr>
          <w:t>6</w:t>
        </w:r>
      </w:fldSimple>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288"/>
        <w:gridCol w:w="2541"/>
        <w:gridCol w:w="7307"/>
      </w:tblGrid>
      <w:tr w:rsidR="00C24131" w:rsidRPr="00F114CE" w14:paraId="23F0F01B" w14:textId="1DDF4078" w:rsidTr="00C739F8">
        <w:tc>
          <w:tcPr>
            <w:tcW w:w="0" w:type="auto"/>
          </w:tcPr>
          <w:p w14:paraId="6417F7E8" w14:textId="740ABC7B" w:rsidR="00C24131" w:rsidRPr="009A0C15" w:rsidRDefault="00C24131" w:rsidP="001D32A6">
            <w:pPr>
              <w:tabs>
                <w:tab w:val="left" w:pos="540"/>
              </w:tabs>
              <w:contextualSpacing/>
              <w:jc w:val="center"/>
              <w:rPr>
                <w:sz w:val="22"/>
                <w:szCs w:val="22"/>
              </w:rPr>
            </w:pPr>
            <w:r w:rsidRPr="009A0C15">
              <w:rPr>
                <w:sz w:val="22"/>
                <w:szCs w:val="22"/>
              </w:rPr>
              <w:t>Наименование компетенции</w:t>
            </w:r>
          </w:p>
        </w:tc>
        <w:tc>
          <w:tcPr>
            <w:tcW w:w="0" w:type="auto"/>
          </w:tcPr>
          <w:p w14:paraId="068E754C" w14:textId="2CFC7470" w:rsidR="00C24131" w:rsidRPr="009A0C15" w:rsidRDefault="00C24131" w:rsidP="001D32A6">
            <w:pPr>
              <w:tabs>
                <w:tab w:val="left" w:pos="540"/>
              </w:tabs>
              <w:contextualSpacing/>
              <w:jc w:val="center"/>
              <w:rPr>
                <w:sz w:val="22"/>
                <w:szCs w:val="22"/>
              </w:rPr>
            </w:pPr>
            <w:r w:rsidRPr="009A0C15">
              <w:rPr>
                <w:sz w:val="22"/>
                <w:szCs w:val="22"/>
              </w:rPr>
              <w:t>Наименование индикаторов достижения компетенции</w:t>
            </w:r>
          </w:p>
        </w:tc>
        <w:tc>
          <w:tcPr>
            <w:tcW w:w="2541" w:type="dxa"/>
          </w:tcPr>
          <w:p w14:paraId="22369B4F" w14:textId="642928D7" w:rsidR="00C24131" w:rsidRPr="009A0C15" w:rsidRDefault="00C24131" w:rsidP="001D32A6">
            <w:pPr>
              <w:tabs>
                <w:tab w:val="left" w:pos="540"/>
              </w:tabs>
              <w:contextualSpacing/>
              <w:jc w:val="center"/>
              <w:rPr>
                <w:sz w:val="22"/>
                <w:szCs w:val="22"/>
              </w:rPr>
            </w:pPr>
            <w:r w:rsidRPr="009A0C15">
              <w:rPr>
                <w:sz w:val="22"/>
                <w:szCs w:val="22"/>
              </w:rPr>
              <w:t>Результаты обучения (умения и знания), соотнесенные с индикаторами достижения компетенции</w:t>
            </w:r>
          </w:p>
        </w:tc>
        <w:tc>
          <w:tcPr>
            <w:tcW w:w="7307" w:type="dxa"/>
          </w:tcPr>
          <w:p w14:paraId="18B90A45" w14:textId="5CB6C7E9" w:rsidR="00C24131" w:rsidRPr="009A0C15" w:rsidRDefault="00C24131" w:rsidP="001D32A6">
            <w:pPr>
              <w:tabs>
                <w:tab w:val="left" w:pos="540"/>
              </w:tabs>
              <w:contextualSpacing/>
              <w:jc w:val="center"/>
              <w:rPr>
                <w:sz w:val="22"/>
                <w:szCs w:val="22"/>
              </w:rPr>
            </w:pPr>
            <w:r w:rsidRPr="009A0C15">
              <w:rPr>
                <w:sz w:val="22"/>
                <w:szCs w:val="22"/>
              </w:rPr>
              <w:t>Типовые контрольные задания</w:t>
            </w:r>
          </w:p>
        </w:tc>
      </w:tr>
      <w:tr w:rsidR="000013F4" w:rsidRPr="00F114CE" w14:paraId="585D0511" w14:textId="77777777" w:rsidTr="006E0714">
        <w:tc>
          <w:tcPr>
            <w:tcW w:w="0" w:type="auto"/>
            <w:gridSpan w:val="4"/>
          </w:tcPr>
          <w:p w14:paraId="532BF4D9" w14:textId="216ECD0B" w:rsidR="000013F4" w:rsidRPr="009A0C15" w:rsidRDefault="000013F4" w:rsidP="001F5397">
            <w:pPr>
              <w:tabs>
                <w:tab w:val="left" w:pos="540"/>
              </w:tabs>
              <w:contextualSpacing/>
              <w:jc w:val="center"/>
              <w:rPr>
                <w:sz w:val="22"/>
                <w:szCs w:val="22"/>
              </w:rPr>
            </w:pPr>
            <w:r w:rsidRPr="009A0C15">
              <w:rPr>
                <w:bCs/>
                <w:color w:val="000000"/>
                <w:sz w:val="22"/>
                <w:szCs w:val="22"/>
                <w:lang w:eastAsia="ar-SA"/>
              </w:rPr>
              <w:t>ОП «</w:t>
            </w:r>
            <w:r w:rsidR="004613F0">
              <w:rPr>
                <w:bCs/>
                <w:color w:val="000000"/>
                <w:sz w:val="22"/>
                <w:szCs w:val="22"/>
                <w:lang w:eastAsia="ar-SA"/>
              </w:rPr>
              <w:t>Экономика и бизнес</w:t>
            </w:r>
            <w:r w:rsidRPr="009A0C15">
              <w:rPr>
                <w:bCs/>
                <w:color w:val="000000"/>
                <w:sz w:val="22"/>
                <w:szCs w:val="22"/>
                <w:lang w:eastAsia="ar-SA"/>
              </w:rPr>
              <w:t>»,</w:t>
            </w:r>
            <w:r w:rsidR="004613F0">
              <w:rPr>
                <w:bCs/>
                <w:color w:val="000000"/>
                <w:sz w:val="22"/>
                <w:szCs w:val="22"/>
                <w:lang w:eastAsia="ar-SA"/>
              </w:rPr>
              <w:t xml:space="preserve"> </w:t>
            </w:r>
            <w:r w:rsidRPr="009A0C15">
              <w:rPr>
                <w:bCs/>
                <w:color w:val="000000"/>
                <w:sz w:val="22"/>
                <w:szCs w:val="22"/>
                <w:lang w:eastAsia="ar-SA"/>
              </w:rPr>
              <w:t>профил</w:t>
            </w:r>
            <w:r w:rsidR="004613F0">
              <w:rPr>
                <w:bCs/>
                <w:color w:val="000000"/>
                <w:sz w:val="22"/>
                <w:szCs w:val="22"/>
                <w:lang w:eastAsia="ar-SA"/>
              </w:rPr>
              <w:t>ь</w:t>
            </w:r>
            <w:r w:rsidRPr="009A0C15">
              <w:rPr>
                <w:bCs/>
                <w:color w:val="000000"/>
                <w:sz w:val="22"/>
                <w:szCs w:val="22"/>
                <w:lang w:eastAsia="ar-SA"/>
              </w:rPr>
              <w:t xml:space="preserve"> «</w:t>
            </w:r>
            <w:r w:rsidR="004613F0">
              <w:rPr>
                <w:bCs/>
                <w:color w:val="000000"/>
                <w:sz w:val="22"/>
                <w:szCs w:val="22"/>
                <w:lang w:eastAsia="ar-SA"/>
              </w:rPr>
              <w:t>Экономика креативных индустрий</w:t>
            </w:r>
            <w:r w:rsidRPr="009A0C15">
              <w:rPr>
                <w:bCs/>
                <w:color w:val="000000"/>
                <w:sz w:val="22"/>
                <w:szCs w:val="22"/>
                <w:lang w:eastAsia="ar-SA"/>
              </w:rPr>
              <w:t>»</w:t>
            </w:r>
          </w:p>
        </w:tc>
      </w:tr>
      <w:tr w:rsidR="00BD1C43" w:rsidRPr="00984A0A" w14:paraId="4F294147" w14:textId="5D9BB08E" w:rsidTr="00C739F8">
        <w:tc>
          <w:tcPr>
            <w:tcW w:w="0" w:type="auto"/>
            <w:vMerge w:val="restart"/>
            <w:tcBorders>
              <w:top w:val="single" w:sz="4" w:space="0" w:color="auto"/>
              <w:left w:val="single" w:sz="4" w:space="0" w:color="auto"/>
              <w:right w:val="single" w:sz="4" w:space="0" w:color="auto"/>
            </w:tcBorders>
            <w:shd w:val="clear" w:color="auto" w:fill="auto"/>
          </w:tcPr>
          <w:p w14:paraId="3FBB0638" w14:textId="5AEA0535" w:rsidR="00BD1C43" w:rsidRPr="00BD1C43" w:rsidRDefault="00BD1C43" w:rsidP="00BD1C43">
            <w:pPr>
              <w:rPr>
                <w:sz w:val="22"/>
                <w:szCs w:val="22"/>
              </w:rPr>
            </w:pPr>
            <w:r w:rsidRPr="001A0940">
              <w:t xml:space="preserve">ПКН-4 </w:t>
            </w:r>
            <w:r w:rsidRPr="00BD1C43">
              <w:rPr>
                <w:rFonts w:eastAsia="Calibri"/>
                <w:lang w:eastAsia="en-US"/>
              </w:rPr>
              <w:t>Способность оценивать показатели деятельности экономических субъектов</w:t>
            </w:r>
          </w:p>
        </w:tc>
        <w:tc>
          <w:tcPr>
            <w:tcW w:w="0" w:type="auto"/>
            <w:vMerge w:val="restart"/>
          </w:tcPr>
          <w:p w14:paraId="09B2B6EE" w14:textId="77777777" w:rsidR="00BD1C43" w:rsidRPr="00BD1C43" w:rsidRDefault="00BD1C43" w:rsidP="00BD1C43">
            <w:pPr>
              <w:pStyle w:val="a5"/>
              <w:spacing w:after="160" w:line="259" w:lineRule="auto"/>
              <w:ind w:left="0"/>
              <w:jc w:val="both"/>
            </w:pPr>
            <w:r w:rsidRPr="00BD1C43">
              <w:t>1. 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p w14:paraId="04EA72EE" w14:textId="7844E24A" w:rsidR="00BD1C43" w:rsidRPr="00BD1C43" w:rsidRDefault="00BD1C43" w:rsidP="00BD1C43">
            <w:pPr>
              <w:rPr>
                <w:sz w:val="22"/>
                <w:szCs w:val="22"/>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65234583" w14:textId="71F7F711" w:rsidR="00C760F7" w:rsidRPr="00642B58" w:rsidRDefault="00C760F7" w:rsidP="00C760F7">
            <w:pPr>
              <w:jc w:val="both"/>
              <w:rPr>
                <w:b/>
                <w:i/>
              </w:rPr>
            </w:pPr>
            <w:r w:rsidRPr="00642B58">
              <w:rPr>
                <w:b/>
                <w:i/>
              </w:rPr>
              <w:t xml:space="preserve">Знать: </w:t>
            </w:r>
            <w:r w:rsidR="00AA1A3B">
              <w:t>факторы экономического роста</w:t>
            </w:r>
            <w:r w:rsidRPr="00642B58">
              <w:t>, направленные на содействие достижению Целей устойчивого развития</w:t>
            </w:r>
          </w:p>
          <w:p w14:paraId="1AD742C5" w14:textId="77777777" w:rsidR="00BD1C43" w:rsidRPr="00E10BEA" w:rsidRDefault="00BD1C43" w:rsidP="00BD1C43">
            <w:pPr>
              <w:jc w:val="both"/>
              <w:rPr>
                <w:b/>
                <w:i/>
                <w:sz w:val="22"/>
                <w:szCs w:val="22"/>
                <w:highlight w:val="yellow"/>
              </w:rPr>
            </w:pP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38D11D57" w14:textId="31FE4FB2" w:rsidR="00BD1C43" w:rsidRPr="00552D5C" w:rsidRDefault="00552D5C" w:rsidP="00552D5C">
            <w:pPr>
              <w:pStyle w:val="18"/>
              <w:spacing w:before="0" w:beforeAutospacing="0" w:after="0" w:afterAutospacing="0"/>
              <w:jc w:val="both"/>
              <w:rPr>
                <w:bCs/>
                <w:iCs/>
                <w:sz w:val="22"/>
                <w:szCs w:val="22"/>
                <w:highlight w:val="yellow"/>
              </w:rPr>
            </w:pPr>
            <w:r w:rsidRPr="00552D5C">
              <w:rPr>
                <w:bCs/>
                <w:iCs/>
                <w:sz w:val="22"/>
                <w:szCs w:val="22"/>
              </w:rPr>
              <w:t xml:space="preserve">Охарактеризуйте, </w:t>
            </w:r>
            <w:r>
              <w:rPr>
                <w:bCs/>
                <w:iCs/>
                <w:sz w:val="22"/>
                <w:szCs w:val="22"/>
              </w:rPr>
              <w:t>как компании креативных индустрий влияют</w:t>
            </w:r>
            <w:r w:rsidRPr="00552D5C">
              <w:rPr>
                <w:bCs/>
                <w:iCs/>
                <w:sz w:val="22"/>
                <w:szCs w:val="22"/>
              </w:rPr>
              <w:t xml:space="preserve"> на </w:t>
            </w:r>
            <w:r>
              <w:rPr>
                <w:bCs/>
                <w:iCs/>
                <w:sz w:val="22"/>
                <w:szCs w:val="22"/>
              </w:rPr>
              <w:t xml:space="preserve">вклад в </w:t>
            </w:r>
            <w:r w:rsidRPr="00552D5C">
              <w:rPr>
                <w:bCs/>
                <w:iCs/>
                <w:sz w:val="22"/>
                <w:szCs w:val="22"/>
              </w:rPr>
              <w:t>достижение ЦУР-7, ЦУР-8, ЦУР-9</w:t>
            </w:r>
            <w:r>
              <w:rPr>
                <w:bCs/>
                <w:iCs/>
                <w:sz w:val="22"/>
                <w:szCs w:val="22"/>
              </w:rPr>
              <w:t xml:space="preserve">. </w:t>
            </w:r>
          </w:p>
        </w:tc>
      </w:tr>
      <w:tr w:rsidR="00BD1C43" w:rsidRPr="00F114CE" w14:paraId="3C9D016B" w14:textId="77777777" w:rsidTr="00C739F8">
        <w:tc>
          <w:tcPr>
            <w:tcW w:w="0" w:type="auto"/>
            <w:vMerge/>
            <w:tcBorders>
              <w:left w:val="single" w:sz="4" w:space="0" w:color="auto"/>
              <w:right w:val="single" w:sz="4" w:space="0" w:color="auto"/>
            </w:tcBorders>
            <w:shd w:val="clear" w:color="auto" w:fill="auto"/>
          </w:tcPr>
          <w:p w14:paraId="0A06C2E3" w14:textId="77777777" w:rsidR="00BD1C43" w:rsidRPr="00BD1C43" w:rsidRDefault="00BD1C43" w:rsidP="00BD1C43">
            <w:pPr>
              <w:rPr>
                <w:sz w:val="22"/>
                <w:szCs w:val="22"/>
              </w:rPr>
            </w:pPr>
          </w:p>
        </w:tc>
        <w:tc>
          <w:tcPr>
            <w:tcW w:w="0" w:type="auto"/>
            <w:vMerge/>
          </w:tcPr>
          <w:p w14:paraId="406F4533" w14:textId="77777777" w:rsidR="00BD1C43" w:rsidRPr="00BD1C43" w:rsidRDefault="00BD1C43" w:rsidP="00BD1C43">
            <w:pPr>
              <w:rPr>
                <w:sz w:val="22"/>
                <w:szCs w:val="22"/>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07BE7AFD" w14:textId="79744BCA" w:rsidR="00BD1C43" w:rsidRPr="00E10BEA" w:rsidRDefault="00C760F7" w:rsidP="00BD1C43">
            <w:pPr>
              <w:jc w:val="both"/>
              <w:rPr>
                <w:b/>
                <w:i/>
                <w:sz w:val="22"/>
                <w:szCs w:val="22"/>
                <w:highlight w:val="yellow"/>
              </w:rPr>
            </w:pPr>
            <w:r w:rsidRPr="00642B58">
              <w:rPr>
                <w:b/>
                <w:i/>
              </w:rPr>
              <w:t xml:space="preserve">Уметь: </w:t>
            </w:r>
            <w:r w:rsidRPr="00642B58">
              <w:t>выявлять процессы внешней и внутренней среды организации, влияющие на достижение Целей устойчивого развития</w:t>
            </w: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0FE00" w14:textId="60051613" w:rsidR="00BD1C43" w:rsidRPr="0077359C" w:rsidRDefault="0008541A" w:rsidP="005570F9">
            <w:pPr>
              <w:autoSpaceDE w:val="0"/>
              <w:autoSpaceDN w:val="0"/>
              <w:adjustRightInd w:val="0"/>
              <w:jc w:val="both"/>
              <w:rPr>
                <w:rFonts w:eastAsia="NewtonC"/>
                <w:sz w:val="22"/>
                <w:szCs w:val="22"/>
                <w:highlight w:val="yellow"/>
              </w:rPr>
            </w:pPr>
            <w:r w:rsidRPr="0041347B">
              <w:rPr>
                <w:rFonts w:eastAsia="NewtonC"/>
                <w:sz w:val="22"/>
                <w:szCs w:val="22"/>
              </w:rPr>
              <w:t>О</w:t>
            </w:r>
            <w:r w:rsidR="00BD1C43" w:rsidRPr="0041347B">
              <w:rPr>
                <w:rFonts w:eastAsia="NewtonC"/>
                <w:sz w:val="22"/>
                <w:szCs w:val="22"/>
              </w:rPr>
              <w:t xml:space="preserve">рганизация выпускает </w:t>
            </w:r>
            <w:r w:rsidRPr="0041347B">
              <w:rPr>
                <w:rFonts w:eastAsia="NewtonC"/>
                <w:sz w:val="22"/>
                <w:szCs w:val="22"/>
              </w:rPr>
              <w:t>телесериал,</w:t>
            </w:r>
            <w:r w:rsidR="00BD1C43" w:rsidRPr="0041347B">
              <w:rPr>
                <w:rFonts w:eastAsia="NewtonC"/>
                <w:sz w:val="22"/>
                <w:szCs w:val="22"/>
              </w:rPr>
              <w:t xml:space="preserve"> для производства которо</w:t>
            </w:r>
            <w:r w:rsidRPr="0041347B">
              <w:rPr>
                <w:rFonts w:eastAsia="NewtonC"/>
                <w:sz w:val="22"/>
                <w:szCs w:val="22"/>
              </w:rPr>
              <w:t>го</w:t>
            </w:r>
            <w:r w:rsidR="00BD1C43" w:rsidRPr="0041347B">
              <w:rPr>
                <w:rFonts w:eastAsia="NewtonC"/>
                <w:sz w:val="22"/>
                <w:szCs w:val="22"/>
              </w:rPr>
              <w:t xml:space="preserve"> требуется </w:t>
            </w:r>
            <w:r w:rsidRPr="0041347B">
              <w:rPr>
                <w:rFonts w:eastAsia="NewtonC"/>
                <w:sz w:val="22"/>
                <w:szCs w:val="22"/>
              </w:rPr>
              <w:t>адаптация оригинального сценария</w:t>
            </w:r>
            <w:r w:rsidR="00BD1C43" w:rsidRPr="0041347B">
              <w:rPr>
                <w:rFonts w:eastAsia="NewtonC"/>
                <w:sz w:val="22"/>
                <w:szCs w:val="22"/>
              </w:rPr>
              <w:t>.</w:t>
            </w:r>
            <w:r w:rsidRPr="0041347B">
              <w:rPr>
                <w:rFonts w:eastAsia="NewtonC"/>
                <w:sz w:val="22"/>
                <w:szCs w:val="22"/>
              </w:rPr>
              <w:t xml:space="preserve"> Завершить работу</w:t>
            </w:r>
            <w:r w:rsidR="006E780F" w:rsidRPr="0041347B">
              <w:rPr>
                <w:rFonts w:eastAsia="NewtonC"/>
                <w:sz w:val="22"/>
                <w:szCs w:val="22"/>
              </w:rPr>
              <w:t xml:space="preserve"> по адаптации сценария</w:t>
            </w:r>
            <w:r w:rsidRPr="0041347B">
              <w:rPr>
                <w:rFonts w:eastAsia="NewtonC"/>
                <w:sz w:val="22"/>
                <w:szCs w:val="22"/>
              </w:rPr>
              <w:t xml:space="preserve"> необходимо через 1 месяц.</w:t>
            </w:r>
            <w:r w:rsidR="00BD1C43" w:rsidRPr="0041347B">
              <w:rPr>
                <w:rFonts w:eastAsia="NewtonC"/>
                <w:sz w:val="22"/>
                <w:szCs w:val="22"/>
              </w:rPr>
              <w:t xml:space="preserve"> Организация </w:t>
            </w:r>
            <w:r w:rsidRPr="0041347B">
              <w:rPr>
                <w:rFonts w:eastAsia="NewtonC"/>
                <w:sz w:val="22"/>
                <w:szCs w:val="22"/>
              </w:rPr>
              <w:t>находится перед выбором: воспользоваться услугами аутсорсинговой компании</w:t>
            </w:r>
            <w:r w:rsidR="00BD1C43" w:rsidRPr="0041347B">
              <w:rPr>
                <w:rFonts w:eastAsia="NewtonC"/>
                <w:sz w:val="22"/>
                <w:szCs w:val="22"/>
              </w:rPr>
              <w:t xml:space="preserve"> или </w:t>
            </w:r>
            <w:r w:rsidR="006E780F" w:rsidRPr="0041347B">
              <w:rPr>
                <w:rFonts w:eastAsia="NewtonC"/>
                <w:sz w:val="22"/>
                <w:szCs w:val="22"/>
              </w:rPr>
              <w:t>нанять</w:t>
            </w:r>
            <w:r w:rsidR="0077359C" w:rsidRPr="0041347B">
              <w:rPr>
                <w:rFonts w:eastAsia="NewtonC"/>
                <w:sz w:val="22"/>
                <w:szCs w:val="22"/>
              </w:rPr>
              <w:t xml:space="preserve"> </w:t>
            </w:r>
            <w:r w:rsidRPr="0041347B">
              <w:rPr>
                <w:rFonts w:eastAsia="NewtonC"/>
                <w:sz w:val="22"/>
                <w:szCs w:val="22"/>
              </w:rPr>
              <w:t>специалиста по договору ГПХ</w:t>
            </w:r>
            <w:r w:rsidR="0077359C" w:rsidRPr="0041347B">
              <w:rPr>
                <w:rFonts w:eastAsia="NewtonC"/>
                <w:sz w:val="22"/>
                <w:szCs w:val="22"/>
              </w:rPr>
              <w:t>.</w:t>
            </w:r>
            <w:r w:rsidR="00BD1C43" w:rsidRPr="0041347B">
              <w:rPr>
                <w:rFonts w:eastAsia="NewtonC"/>
                <w:sz w:val="22"/>
                <w:szCs w:val="22"/>
              </w:rPr>
              <w:t xml:space="preserve"> При этом </w:t>
            </w:r>
            <w:r w:rsidRPr="0041347B">
              <w:rPr>
                <w:rFonts w:eastAsia="NewtonC"/>
                <w:sz w:val="22"/>
                <w:szCs w:val="22"/>
              </w:rPr>
              <w:t xml:space="preserve">услуги аутсорсинга составят 200 </w:t>
            </w:r>
            <w:proofErr w:type="spellStart"/>
            <w:r w:rsidRPr="0041347B">
              <w:rPr>
                <w:rFonts w:eastAsia="NewtonC"/>
                <w:sz w:val="22"/>
                <w:szCs w:val="22"/>
              </w:rPr>
              <w:t>тыс</w:t>
            </w:r>
            <w:proofErr w:type="spellEnd"/>
            <w:r w:rsidRPr="0041347B">
              <w:rPr>
                <w:rFonts w:eastAsia="NewtonC"/>
                <w:sz w:val="22"/>
                <w:szCs w:val="22"/>
              </w:rPr>
              <w:t xml:space="preserve"> руб</w:t>
            </w:r>
            <w:r w:rsidR="006E780F" w:rsidRPr="0041347B">
              <w:rPr>
                <w:rFonts w:eastAsia="NewtonC"/>
                <w:sz w:val="22"/>
                <w:szCs w:val="22"/>
              </w:rPr>
              <w:t xml:space="preserve">. </w:t>
            </w:r>
            <w:r w:rsidRPr="0041347B">
              <w:rPr>
                <w:rFonts w:eastAsia="NewtonC"/>
                <w:sz w:val="22"/>
                <w:szCs w:val="22"/>
              </w:rPr>
              <w:t>в месяц</w:t>
            </w:r>
            <w:r w:rsidR="006E780F" w:rsidRPr="0041347B">
              <w:rPr>
                <w:rFonts w:eastAsia="NewtonC"/>
                <w:sz w:val="22"/>
                <w:szCs w:val="22"/>
              </w:rPr>
              <w:t xml:space="preserve"> (без НДС)</w:t>
            </w:r>
            <w:r w:rsidRPr="0041347B">
              <w:rPr>
                <w:rFonts w:eastAsia="NewtonC"/>
                <w:sz w:val="22"/>
                <w:szCs w:val="22"/>
              </w:rPr>
              <w:t>, а стоимость оказания услуг</w:t>
            </w:r>
            <w:r w:rsidR="006E780F" w:rsidRPr="0041347B">
              <w:rPr>
                <w:rFonts w:eastAsia="NewtonC"/>
                <w:sz w:val="22"/>
                <w:szCs w:val="22"/>
              </w:rPr>
              <w:t xml:space="preserve"> выбранным специалистом </w:t>
            </w:r>
            <w:r w:rsidRPr="0041347B">
              <w:rPr>
                <w:rFonts w:eastAsia="NewtonC"/>
                <w:sz w:val="22"/>
                <w:szCs w:val="22"/>
              </w:rPr>
              <w:t xml:space="preserve">по договору ГПХ </w:t>
            </w:r>
            <w:r w:rsidR="006E780F" w:rsidRPr="0041347B">
              <w:rPr>
                <w:rFonts w:eastAsia="NewtonC"/>
                <w:sz w:val="22"/>
                <w:szCs w:val="22"/>
              </w:rPr>
              <w:t xml:space="preserve">составит </w:t>
            </w:r>
            <w:r w:rsidRPr="0041347B">
              <w:rPr>
                <w:rFonts w:eastAsia="NewtonC"/>
                <w:sz w:val="22"/>
                <w:szCs w:val="22"/>
              </w:rPr>
              <w:t xml:space="preserve">150 </w:t>
            </w:r>
            <w:proofErr w:type="spellStart"/>
            <w:r w:rsidRPr="0041347B">
              <w:rPr>
                <w:rFonts w:eastAsia="NewtonC"/>
                <w:sz w:val="22"/>
                <w:szCs w:val="22"/>
              </w:rPr>
              <w:t>тыс</w:t>
            </w:r>
            <w:proofErr w:type="spellEnd"/>
            <w:r w:rsidRPr="0041347B">
              <w:rPr>
                <w:rFonts w:eastAsia="NewtonC"/>
                <w:sz w:val="22"/>
                <w:szCs w:val="22"/>
              </w:rPr>
              <w:t xml:space="preserve"> руб.</w:t>
            </w:r>
            <w:r w:rsidR="0041347B">
              <w:rPr>
                <w:rFonts w:eastAsia="NewtonC"/>
                <w:sz w:val="22"/>
                <w:szCs w:val="22"/>
              </w:rPr>
              <w:t>, а также требуется оплатить ему перелёт.</w:t>
            </w:r>
            <w:r w:rsidRPr="0041347B">
              <w:rPr>
                <w:rFonts w:eastAsia="NewtonC"/>
                <w:sz w:val="22"/>
                <w:szCs w:val="22"/>
              </w:rPr>
              <w:t xml:space="preserve">  </w:t>
            </w:r>
            <w:r w:rsidR="0077359C" w:rsidRPr="0041347B">
              <w:rPr>
                <w:rFonts w:eastAsia="NewtonC"/>
                <w:sz w:val="22"/>
                <w:szCs w:val="22"/>
              </w:rPr>
              <w:t>Какие критерии</w:t>
            </w:r>
            <w:r w:rsidR="00AA1A3B">
              <w:rPr>
                <w:rFonts w:eastAsia="NewtonC"/>
                <w:sz w:val="22"/>
                <w:szCs w:val="22"/>
              </w:rPr>
              <w:t xml:space="preserve"> на основе ЦУР</w:t>
            </w:r>
            <w:r w:rsidR="0077359C" w:rsidRPr="0041347B">
              <w:rPr>
                <w:rFonts w:eastAsia="NewtonC"/>
                <w:sz w:val="22"/>
                <w:szCs w:val="22"/>
              </w:rPr>
              <w:t xml:space="preserve"> может использовать</w:t>
            </w:r>
            <w:r w:rsidR="00BD1C43" w:rsidRPr="0041347B">
              <w:rPr>
                <w:rFonts w:eastAsia="NewtonC"/>
                <w:sz w:val="22"/>
                <w:szCs w:val="22"/>
              </w:rPr>
              <w:t xml:space="preserve"> организаци</w:t>
            </w:r>
            <w:r w:rsidR="0077359C" w:rsidRPr="0041347B">
              <w:rPr>
                <w:rFonts w:eastAsia="NewtonC"/>
                <w:sz w:val="22"/>
                <w:szCs w:val="22"/>
              </w:rPr>
              <w:t xml:space="preserve">я для принятия решения: </w:t>
            </w:r>
            <w:r w:rsidR="006E780F" w:rsidRPr="0041347B">
              <w:rPr>
                <w:rFonts w:eastAsia="NewtonC"/>
                <w:sz w:val="22"/>
                <w:szCs w:val="22"/>
              </w:rPr>
              <w:t>воспользоваться услугами аутсорсинговой компании или нанять специалиста по договору ГПХ</w:t>
            </w:r>
            <w:r w:rsidR="00BD1C43" w:rsidRPr="0041347B">
              <w:rPr>
                <w:rFonts w:eastAsia="NewtonC"/>
                <w:sz w:val="22"/>
                <w:szCs w:val="22"/>
              </w:rPr>
              <w:t>? Ответ обосну</w:t>
            </w:r>
            <w:r w:rsidR="00AA1A3B">
              <w:rPr>
                <w:rFonts w:eastAsia="NewtonC"/>
                <w:sz w:val="22"/>
                <w:szCs w:val="22"/>
              </w:rPr>
              <w:t>йте.</w:t>
            </w:r>
          </w:p>
        </w:tc>
      </w:tr>
      <w:tr w:rsidR="00BD1C43" w:rsidRPr="00F114CE" w14:paraId="05BBE1E0" w14:textId="495F5FB5" w:rsidTr="00C739F8">
        <w:tc>
          <w:tcPr>
            <w:tcW w:w="0" w:type="auto"/>
            <w:vMerge/>
            <w:tcBorders>
              <w:left w:val="single" w:sz="4" w:space="0" w:color="auto"/>
              <w:right w:val="single" w:sz="4" w:space="0" w:color="auto"/>
            </w:tcBorders>
            <w:shd w:val="clear" w:color="auto" w:fill="auto"/>
          </w:tcPr>
          <w:p w14:paraId="0C5456BD" w14:textId="77777777" w:rsidR="00BD1C43" w:rsidRPr="00BD1C43" w:rsidRDefault="00BD1C43" w:rsidP="00BD1C43">
            <w:pPr>
              <w:rPr>
                <w:rFonts w:eastAsia="Calibri"/>
                <w:sz w:val="22"/>
                <w:szCs w:val="22"/>
                <w:lang w:eastAsia="en-US"/>
              </w:rPr>
            </w:pPr>
          </w:p>
        </w:tc>
        <w:tc>
          <w:tcPr>
            <w:tcW w:w="0" w:type="auto"/>
            <w:vMerge w:val="restart"/>
          </w:tcPr>
          <w:p w14:paraId="1A90596B" w14:textId="5E8E52CE" w:rsidR="00BD1C43" w:rsidRPr="00BD1C43" w:rsidRDefault="00BD1C43" w:rsidP="00BD1C43">
            <w:pPr>
              <w:rPr>
                <w:sz w:val="22"/>
                <w:szCs w:val="22"/>
              </w:rPr>
            </w:pPr>
            <w:r w:rsidRPr="00BD1C43">
              <w:rPr>
                <w:sz w:val="22"/>
                <w:szCs w:val="22"/>
              </w:rPr>
              <w:t xml:space="preserve">2. </w:t>
            </w:r>
            <w:r w:rsidRPr="00BD1C43">
              <w:t>Рассчитывает и интерпретирует показатели деятельности экономических субъектов</w:t>
            </w: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12C80B0C" w14:textId="77777777" w:rsidR="00C760F7" w:rsidRPr="00642B58" w:rsidRDefault="00C760F7" w:rsidP="00C760F7">
            <w:pPr>
              <w:jc w:val="both"/>
            </w:pPr>
            <w:r w:rsidRPr="00642B58">
              <w:rPr>
                <w:b/>
                <w:bCs/>
              </w:rPr>
              <w:t>Знать:</w:t>
            </w:r>
            <w:r w:rsidRPr="00642B58">
              <w:t xml:space="preserve"> особенности концепции устойчивого развития для достижения результатов деятельности</w:t>
            </w:r>
          </w:p>
          <w:p w14:paraId="0EA25C4E" w14:textId="44FC7FA4" w:rsidR="00BD1C43" w:rsidRPr="007E4805" w:rsidRDefault="00BD1C43" w:rsidP="007E4805">
            <w:pPr>
              <w:jc w:val="both"/>
              <w:rPr>
                <w:color w:val="000000"/>
              </w:rPr>
            </w:pP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6AE77912" w14:textId="317F7EB9" w:rsidR="00BD1C43" w:rsidRPr="0077359C" w:rsidRDefault="00E95FF5" w:rsidP="00E95FF5">
            <w:pPr>
              <w:autoSpaceDE w:val="0"/>
              <w:autoSpaceDN w:val="0"/>
              <w:adjustRightInd w:val="0"/>
              <w:jc w:val="both"/>
              <w:rPr>
                <w:rFonts w:eastAsiaTheme="minorHAnsi"/>
                <w:color w:val="000000"/>
                <w:sz w:val="22"/>
                <w:szCs w:val="22"/>
                <w:lang w:eastAsia="en-US"/>
              </w:rPr>
            </w:pPr>
            <w:r w:rsidRPr="0077359C">
              <w:rPr>
                <w:rFonts w:eastAsiaTheme="minorHAnsi"/>
                <w:color w:val="000000"/>
                <w:sz w:val="22"/>
                <w:szCs w:val="22"/>
                <w:lang w:eastAsia="en-US"/>
              </w:rPr>
              <w:t xml:space="preserve">Опишите направления </w:t>
            </w:r>
            <w:r w:rsidR="0077359C" w:rsidRPr="0077359C">
              <w:rPr>
                <w:rFonts w:eastAsiaTheme="minorHAnsi"/>
                <w:color w:val="000000"/>
                <w:sz w:val="22"/>
                <w:szCs w:val="22"/>
                <w:lang w:eastAsia="en-US"/>
              </w:rPr>
              <w:t>устойчивого развития</w:t>
            </w:r>
            <w:r w:rsidR="003E2E69" w:rsidRPr="0077359C">
              <w:rPr>
                <w:rFonts w:eastAsiaTheme="minorHAnsi"/>
                <w:color w:val="000000"/>
                <w:sz w:val="22"/>
                <w:szCs w:val="22"/>
                <w:lang w:eastAsia="en-US"/>
              </w:rPr>
              <w:t xml:space="preserve"> </w:t>
            </w:r>
            <w:r w:rsidRPr="0077359C">
              <w:rPr>
                <w:rFonts w:eastAsiaTheme="minorHAnsi"/>
                <w:color w:val="000000"/>
                <w:sz w:val="22"/>
                <w:szCs w:val="22"/>
                <w:lang w:eastAsia="en-US"/>
              </w:rPr>
              <w:t>организации в различных творческих индустри</w:t>
            </w:r>
            <w:r w:rsidR="00AF71A4" w:rsidRPr="0077359C">
              <w:rPr>
                <w:rFonts w:eastAsiaTheme="minorHAnsi"/>
                <w:color w:val="000000"/>
                <w:sz w:val="22"/>
                <w:szCs w:val="22"/>
                <w:lang w:eastAsia="en-US"/>
              </w:rPr>
              <w:t>ях (2-3 по выбору)</w:t>
            </w:r>
            <w:r w:rsidRPr="0077359C">
              <w:rPr>
                <w:rFonts w:eastAsiaTheme="minorHAnsi"/>
                <w:color w:val="000000"/>
                <w:sz w:val="22"/>
                <w:szCs w:val="22"/>
                <w:lang w:eastAsia="en-US"/>
              </w:rPr>
              <w:t>.</w:t>
            </w:r>
            <w:r w:rsidR="00BD1C43" w:rsidRPr="0077359C">
              <w:rPr>
                <w:rFonts w:eastAsiaTheme="minorHAnsi"/>
                <w:color w:val="000000"/>
                <w:sz w:val="22"/>
                <w:szCs w:val="22"/>
                <w:lang w:eastAsia="en-US"/>
              </w:rPr>
              <w:t xml:space="preserve"> </w:t>
            </w:r>
            <w:r w:rsidR="0077359C" w:rsidRPr="0077359C">
              <w:rPr>
                <w:rFonts w:eastAsiaTheme="minorHAnsi"/>
                <w:color w:val="000000"/>
                <w:sz w:val="22"/>
                <w:szCs w:val="22"/>
                <w:lang w:eastAsia="en-US"/>
              </w:rPr>
              <w:t>На какие показатели в области устойчивого развития влияет деятельность выбранных отраслей?</w:t>
            </w:r>
          </w:p>
        </w:tc>
      </w:tr>
      <w:tr w:rsidR="00BD1C43" w:rsidRPr="00F114CE" w14:paraId="56913379" w14:textId="77777777" w:rsidTr="00C739F8">
        <w:tc>
          <w:tcPr>
            <w:tcW w:w="0" w:type="auto"/>
            <w:vMerge/>
            <w:tcBorders>
              <w:left w:val="single" w:sz="4" w:space="0" w:color="auto"/>
              <w:right w:val="single" w:sz="4" w:space="0" w:color="auto"/>
            </w:tcBorders>
            <w:shd w:val="clear" w:color="auto" w:fill="auto"/>
          </w:tcPr>
          <w:p w14:paraId="4806798F" w14:textId="77777777" w:rsidR="00BD1C43" w:rsidRPr="00E10BEA" w:rsidRDefault="00BD1C43" w:rsidP="00BD1C43">
            <w:pPr>
              <w:rPr>
                <w:rFonts w:eastAsia="Calibri"/>
                <w:sz w:val="22"/>
                <w:szCs w:val="22"/>
                <w:highlight w:val="yellow"/>
                <w:lang w:eastAsia="en-US"/>
              </w:rPr>
            </w:pPr>
          </w:p>
        </w:tc>
        <w:tc>
          <w:tcPr>
            <w:tcW w:w="0" w:type="auto"/>
            <w:vMerge/>
          </w:tcPr>
          <w:p w14:paraId="3B7245A1" w14:textId="77777777" w:rsidR="00BD1C43" w:rsidRPr="00E10BEA" w:rsidRDefault="00BD1C43" w:rsidP="00BD1C43">
            <w:pPr>
              <w:rPr>
                <w:sz w:val="22"/>
                <w:szCs w:val="22"/>
                <w:highlight w:val="yellow"/>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29E613CC" w14:textId="2A79A07E" w:rsidR="00BD1C43" w:rsidRPr="007E4805" w:rsidRDefault="00C760F7" w:rsidP="007E4805">
            <w:pPr>
              <w:jc w:val="both"/>
              <w:rPr>
                <w:color w:val="000000"/>
              </w:rPr>
            </w:pPr>
            <w:r w:rsidRPr="00642B58">
              <w:rPr>
                <w:b/>
                <w:i/>
              </w:rPr>
              <w:t>Уметь:</w:t>
            </w:r>
            <w:r w:rsidRPr="00642B58">
              <w:t xml:space="preserve"> </w:t>
            </w:r>
            <w:r>
              <w:t>проводить</w:t>
            </w:r>
            <w:r w:rsidRPr="00642B58">
              <w:t xml:space="preserve"> </w:t>
            </w:r>
            <w:r>
              <w:t>анализ</w:t>
            </w:r>
            <w:r w:rsidRPr="00642B58">
              <w:t xml:space="preserve"> организации в области устойчивого развития</w:t>
            </w:r>
            <w:r>
              <w:t xml:space="preserve"> и формировать рекомендации по достижению Целей устойчивого развития</w:t>
            </w: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7A923892" w14:textId="52BB2075" w:rsidR="00BD1C43" w:rsidRPr="0077359C" w:rsidRDefault="005570F9" w:rsidP="00CC5262">
            <w:pPr>
              <w:autoSpaceDE w:val="0"/>
              <w:autoSpaceDN w:val="0"/>
              <w:adjustRightInd w:val="0"/>
              <w:jc w:val="both"/>
              <w:rPr>
                <w:rFonts w:eastAsia="Calibri"/>
                <w:b/>
                <w:bCs/>
                <w:sz w:val="22"/>
                <w:szCs w:val="22"/>
                <w:highlight w:val="yellow"/>
                <w:lang w:eastAsia="en-US"/>
              </w:rPr>
            </w:pPr>
            <w:r w:rsidRPr="00AA1A3B">
              <w:rPr>
                <w:rFonts w:eastAsiaTheme="minorHAnsi"/>
                <w:color w:val="000000"/>
                <w:sz w:val="22"/>
                <w:szCs w:val="22"/>
                <w:lang w:eastAsia="en-US"/>
              </w:rPr>
              <w:t xml:space="preserve">Выручка ювелирного дома за год составила 150 млрд руб. Себестоимость производства ювелирной продукции составила 100 млрд руб., управленческие расходы – 14 млрд. </w:t>
            </w:r>
            <w:proofErr w:type="spellStart"/>
            <w:r w:rsidRPr="00AA1A3B">
              <w:rPr>
                <w:rFonts w:eastAsiaTheme="minorHAnsi"/>
                <w:color w:val="000000"/>
                <w:sz w:val="22"/>
                <w:szCs w:val="22"/>
                <w:lang w:eastAsia="en-US"/>
              </w:rPr>
              <w:t>руб</w:t>
            </w:r>
            <w:proofErr w:type="spellEnd"/>
            <w:r w:rsidRPr="00AA1A3B">
              <w:rPr>
                <w:rFonts w:eastAsiaTheme="minorHAnsi"/>
                <w:color w:val="000000"/>
                <w:sz w:val="22"/>
                <w:szCs w:val="22"/>
                <w:lang w:eastAsia="en-US"/>
              </w:rPr>
              <w:t xml:space="preserve">, коммерческие расходы </w:t>
            </w:r>
            <w:proofErr w:type="gramStart"/>
            <w:r w:rsidRPr="00AA1A3B">
              <w:rPr>
                <w:rFonts w:eastAsiaTheme="minorHAnsi"/>
                <w:color w:val="000000"/>
                <w:sz w:val="22"/>
                <w:szCs w:val="22"/>
                <w:lang w:eastAsia="en-US"/>
              </w:rPr>
              <w:t>-  7</w:t>
            </w:r>
            <w:proofErr w:type="gramEnd"/>
            <w:r w:rsidRPr="00AA1A3B">
              <w:rPr>
                <w:rFonts w:eastAsiaTheme="minorHAnsi"/>
                <w:color w:val="000000"/>
                <w:sz w:val="22"/>
                <w:szCs w:val="22"/>
                <w:lang w:eastAsia="en-US"/>
              </w:rPr>
              <w:t xml:space="preserve"> млн</w:t>
            </w:r>
            <w:r w:rsidR="002A49A0" w:rsidRPr="00AA1A3B">
              <w:rPr>
                <w:rFonts w:eastAsiaTheme="minorHAnsi"/>
                <w:color w:val="000000"/>
                <w:sz w:val="22"/>
                <w:szCs w:val="22"/>
                <w:lang w:eastAsia="en-US"/>
              </w:rPr>
              <w:t xml:space="preserve"> </w:t>
            </w:r>
            <w:r w:rsidRPr="00AA1A3B">
              <w:rPr>
                <w:rFonts w:eastAsiaTheme="minorHAnsi"/>
                <w:color w:val="000000"/>
                <w:sz w:val="22"/>
                <w:szCs w:val="22"/>
                <w:lang w:eastAsia="en-US"/>
              </w:rPr>
              <w:t xml:space="preserve">руб. Прочие доходы составили </w:t>
            </w:r>
            <w:r w:rsidR="00CC5262" w:rsidRPr="00AA1A3B">
              <w:rPr>
                <w:rFonts w:eastAsiaTheme="minorHAnsi"/>
                <w:color w:val="000000"/>
                <w:sz w:val="22"/>
                <w:szCs w:val="22"/>
                <w:lang w:eastAsia="en-US"/>
              </w:rPr>
              <w:t>16</w:t>
            </w:r>
            <w:r w:rsidRPr="00AA1A3B">
              <w:rPr>
                <w:rFonts w:eastAsiaTheme="minorHAnsi"/>
                <w:color w:val="000000"/>
                <w:sz w:val="22"/>
                <w:szCs w:val="22"/>
                <w:lang w:eastAsia="en-US"/>
              </w:rPr>
              <w:t xml:space="preserve"> млрд руб. Оцените </w:t>
            </w:r>
            <w:r w:rsidR="00AA1A3B" w:rsidRPr="00AA1A3B">
              <w:rPr>
                <w:rFonts w:eastAsiaTheme="minorHAnsi"/>
                <w:color w:val="000000"/>
                <w:sz w:val="22"/>
                <w:szCs w:val="22"/>
                <w:lang w:eastAsia="en-US"/>
              </w:rPr>
              <w:t>величину прибыли компании. Предложите направления распределения прибыли с  учетом вклада компании в ЦУР-8 и ЦУР-12.</w:t>
            </w:r>
          </w:p>
        </w:tc>
      </w:tr>
      <w:tr w:rsidR="00BD1C43" w:rsidRPr="00F114CE" w14:paraId="6C116FFE" w14:textId="340144B7" w:rsidTr="00C739F8">
        <w:tc>
          <w:tcPr>
            <w:tcW w:w="0" w:type="auto"/>
            <w:vMerge w:val="restart"/>
            <w:tcBorders>
              <w:left w:val="single" w:sz="4" w:space="0" w:color="auto"/>
              <w:right w:val="single" w:sz="4" w:space="0" w:color="auto"/>
            </w:tcBorders>
            <w:shd w:val="clear" w:color="auto" w:fill="auto"/>
          </w:tcPr>
          <w:p w14:paraId="10782282" w14:textId="6C1931FE" w:rsidR="00BD1C43" w:rsidRPr="001A0940" w:rsidRDefault="00BD1C43" w:rsidP="00BD1C43">
            <w:r w:rsidRPr="001A0940">
              <w:t>ПКП-4</w:t>
            </w:r>
          </w:p>
          <w:p w14:paraId="5C49BB4D" w14:textId="16031CE4" w:rsidR="00BD1C43" w:rsidRPr="00E10BEA" w:rsidRDefault="00BD1C43" w:rsidP="00BD1C43">
            <w:pPr>
              <w:rPr>
                <w:rFonts w:eastAsia="Calibri"/>
                <w:sz w:val="22"/>
                <w:szCs w:val="22"/>
                <w:highlight w:val="yellow"/>
                <w:lang w:eastAsia="en-US"/>
              </w:rPr>
            </w:pPr>
            <w:r w:rsidRPr="00EA3182">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0" w:type="auto"/>
            <w:vMerge w:val="restart"/>
          </w:tcPr>
          <w:p w14:paraId="406B23F6" w14:textId="77777777" w:rsidR="00BD1C43" w:rsidRPr="00606EAA" w:rsidRDefault="00BD1C43" w:rsidP="00BD1C43">
            <w:pPr>
              <w:pStyle w:val="a5"/>
              <w:numPr>
                <w:ilvl w:val="0"/>
                <w:numId w:val="31"/>
              </w:numPr>
              <w:ind w:left="0" w:firstLine="0"/>
              <w:jc w:val="both"/>
              <w:rPr>
                <w:color w:val="333333"/>
              </w:rPr>
            </w:pPr>
            <w:r w:rsidRPr="00606EAA">
              <w:rPr>
                <w:color w:val="333333"/>
              </w:rPr>
              <w:t>Собирает и обрабатывает исходные данны</w:t>
            </w:r>
            <w:r>
              <w:rPr>
                <w:color w:val="333333"/>
              </w:rPr>
              <w:t>е</w:t>
            </w:r>
            <w:r w:rsidRPr="00606EAA">
              <w:rPr>
                <w:color w:val="333333"/>
              </w:rPr>
              <w:t xml:space="preserve"> для составления проектов финансово-хозяйственной,</w:t>
            </w:r>
            <w:r>
              <w:rPr>
                <w:color w:val="333333"/>
              </w:rPr>
              <w:t xml:space="preserve"> </w:t>
            </w:r>
            <w:r w:rsidRPr="00606EAA">
              <w:rPr>
                <w:color w:val="333333"/>
              </w:rPr>
              <w:t>производственной и коммерческой деятельности (бизнес-планов) организации креативных индустрий.</w:t>
            </w:r>
          </w:p>
          <w:p w14:paraId="7BC3C632" w14:textId="349703F1" w:rsidR="00BD1C43" w:rsidRPr="00E10BEA" w:rsidRDefault="00BD1C43" w:rsidP="00BD1C43">
            <w:pPr>
              <w:pStyle w:val="ConsPlusNormal"/>
              <w:widowControl/>
              <w:ind w:firstLine="0"/>
              <w:rPr>
                <w:rFonts w:ascii="Times New Roman" w:hAnsi="Times New Roman" w:cs="Times New Roman"/>
                <w:sz w:val="22"/>
                <w:szCs w:val="22"/>
                <w:highlight w:val="yellow"/>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2A645363" w14:textId="77777777" w:rsidR="00C760F7" w:rsidRPr="00642B58" w:rsidRDefault="00C760F7" w:rsidP="00C760F7">
            <w:pPr>
              <w:jc w:val="both"/>
              <w:rPr>
                <w:color w:val="000000"/>
              </w:rPr>
            </w:pPr>
            <w:r w:rsidRPr="00642B58">
              <w:rPr>
                <w:b/>
                <w:i/>
              </w:rPr>
              <w:t>Знать:</w:t>
            </w:r>
            <w:r w:rsidRPr="00642B58">
              <w:rPr>
                <w:color w:val="000000"/>
              </w:rPr>
              <w:t xml:space="preserve"> ключевые документы в области</w:t>
            </w:r>
            <w:r>
              <w:rPr>
                <w:color w:val="000000"/>
              </w:rPr>
              <w:t xml:space="preserve"> </w:t>
            </w:r>
            <w:r w:rsidRPr="00642B58">
              <w:rPr>
                <w:color w:val="000000"/>
              </w:rPr>
              <w:t xml:space="preserve">устойчивого развития на мировом и российском уровне </w:t>
            </w:r>
          </w:p>
          <w:p w14:paraId="4738E0B6" w14:textId="00C35F2A" w:rsidR="00BD1C43" w:rsidRPr="00E10BEA" w:rsidRDefault="00BD1C43" w:rsidP="00BD1C43">
            <w:pPr>
              <w:jc w:val="both"/>
              <w:rPr>
                <w:color w:val="000000"/>
                <w:sz w:val="22"/>
                <w:szCs w:val="22"/>
                <w:highlight w:val="yellow"/>
              </w:rPr>
            </w:pP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2FB5E87D" w14:textId="676780AB" w:rsidR="00BD1C43" w:rsidRPr="0077359C" w:rsidRDefault="00BD1C43" w:rsidP="00BD1C43">
            <w:pPr>
              <w:jc w:val="both"/>
              <w:rPr>
                <w:b/>
                <w:i/>
                <w:sz w:val="22"/>
                <w:szCs w:val="22"/>
                <w:highlight w:val="yellow"/>
              </w:rPr>
            </w:pPr>
            <w:r w:rsidRPr="00552D5C">
              <w:rPr>
                <w:sz w:val="22"/>
                <w:szCs w:val="22"/>
              </w:rPr>
              <w:t>Пользуясь официальными сайтами</w:t>
            </w:r>
            <w:r w:rsidR="00552D5C" w:rsidRPr="00552D5C">
              <w:rPr>
                <w:sz w:val="22"/>
                <w:szCs w:val="22"/>
              </w:rPr>
              <w:t xml:space="preserve"> глобальных организаций,</w:t>
            </w:r>
            <w:r w:rsidRPr="00552D5C">
              <w:rPr>
                <w:sz w:val="22"/>
                <w:szCs w:val="22"/>
              </w:rPr>
              <w:t xml:space="preserve"> федеральных и региональных органов власти, ресурсами справочно-правовых систем «Консультант Плюс» или «Гарант» </w:t>
            </w:r>
            <w:r w:rsidR="00552D5C" w:rsidRPr="00552D5C">
              <w:rPr>
                <w:sz w:val="22"/>
                <w:szCs w:val="22"/>
              </w:rPr>
              <w:t>опишите программы устойчивого развития,</w:t>
            </w:r>
            <w:r w:rsidR="002D5C2C" w:rsidRPr="00552D5C">
              <w:rPr>
                <w:sz w:val="22"/>
                <w:szCs w:val="22"/>
                <w:shd w:val="clear" w:color="auto" w:fill="FFFFFF"/>
              </w:rPr>
              <w:t xml:space="preserve"> </w:t>
            </w:r>
            <w:r w:rsidR="00552D5C" w:rsidRPr="00552D5C">
              <w:rPr>
                <w:sz w:val="22"/>
                <w:szCs w:val="22"/>
                <w:shd w:val="clear" w:color="auto" w:fill="FFFFFF"/>
              </w:rPr>
              <w:t>действующие на мировом и российском уровне</w:t>
            </w:r>
            <w:r w:rsidRPr="00552D5C">
              <w:rPr>
                <w:sz w:val="22"/>
                <w:szCs w:val="22"/>
                <w:shd w:val="clear" w:color="auto" w:fill="FFFFFF"/>
              </w:rPr>
              <w:t>. Сделайте выводы.</w:t>
            </w:r>
          </w:p>
        </w:tc>
      </w:tr>
      <w:tr w:rsidR="00BD1C43" w:rsidRPr="00F114CE" w14:paraId="3BD799E9" w14:textId="77777777" w:rsidTr="00C739F8">
        <w:tc>
          <w:tcPr>
            <w:tcW w:w="0" w:type="auto"/>
            <w:vMerge/>
            <w:tcBorders>
              <w:left w:val="single" w:sz="4" w:space="0" w:color="auto"/>
              <w:right w:val="single" w:sz="4" w:space="0" w:color="auto"/>
            </w:tcBorders>
            <w:shd w:val="clear" w:color="auto" w:fill="auto"/>
          </w:tcPr>
          <w:p w14:paraId="536234FF" w14:textId="77777777" w:rsidR="00BD1C43" w:rsidRPr="00E10BEA" w:rsidRDefault="00BD1C43" w:rsidP="00BD1C43">
            <w:pPr>
              <w:rPr>
                <w:sz w:val="22"/>
                <w:szCs w:val="22"/>
                <w:highlight w:val="yellow"/>
              </w:rPr>
            </w:pPr>
          </w:p>
        </w:tc>
        <w:tc>
          <w:tcPr>
            <w:tcW w:w="0" w:type="auto"/>
            <w:vMerge/>
          </w:tcPr>
          <w:p w14:paraId="79980F26" w14:textId="77777777" w:rsidR="00BD1C43" w:rsidRPr="00E10BEA" w:rsidRDefault="00BD1C43" w:rsidP="00BD1C43">
            <w:pPr>
              <w:jc w:val="both"/>
              <w:rPr>
                <w:sz w:val="22"/>
                <w:szCs w:val="22"/>
                <w:highlight w:val="yellow"/>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598A0FF3" w14:textId="7D545C1B" w:rsidR="00BD1C43" w:rsidRPr="00E10BEA" w:rsidRDefault="00C760F7" w:rsidP="00BD1C43">
            <w:pPr>
              <w:jc w:val="both"/>
              <w:rPr>
                <w:b/>
                <w:i/>
                <w:sz w:val="22"/>
                <w:szCs w:val="22"/>
                <w:highlight w:val="yellow"/>
              </w:rPr>
            </w:pPr>
            <w:r w:rsidRPr="00642B58">
              <w:rPr>
                <w:b/>
                <w:i/>
              </w:rPr>
              <w:t>Уметь</w:t>
            </w:r>
            <w:r w:rsidRPr="00642B58">
              <w:rPr>
                <w:bCs/>
                <w:iCs/>
              </w:rPr>
              <w:t>: устанавливать соответствие показателей деятельности организаций сферы креативных индустрий Целям устойчивого развития</w:t>
            </w: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21BF57F9" w14:textId="3139E84B" w:rsidR="00BD1C43" w:rsidRPr="007C43AA" w:rsidRDefault="008A3321" w:rsidP="00BD1C43">
            <w:pPr>
              <w:autoSpaceDE w:val="0"/>
              <w:autoSpaceDN w:val="0"/>
              <w:adjustRightInd w:val="0"/>
              <w:jc w:val="both"/>
              <w:rPr>
                <w:sz w:val="22"/>
                <w:szCs w:val="22"/>
              </w:rPr>
            </w:pPr>
            <w:r w:rsidRPr="007C43AA">
              <w:rPr>
                <w:sz w:val="22"/>
                <w:szCs w:val="22"/>
              </w:rPr>
              <w:t xml:space="preserve">Назовите внешние и внутренние факторы, воздействующие на деятельность организации креативной индустрии. </w:t>
            </w:r>
            <w:r w:rsidR="007C43AA">
              <w:rPr>
                <w:sz w:val="22"/>
                <w:szCs w:val="22"/>
              </w:rPr>
              <w:t>О</w:t>
            </w:r>
            <w:r w:rsidR="007C43AA" w:rsidRPr="007C43AA">
              <w:rPr>
                <w:sz w:val="22"/>
                <w:szCs w:val="22"/>
              </w:rPr>
              <w:t>бъясните, каки</w:t>
            </w:r>
            <w:r w:rsidR="007C43AA">
              <w:rPr>
                <w:sz w:val="22"/>
                <w:szCs w:val="22"/>
              </w:rPr>
              <w:t>е</w:t>
            </w:r>
            <w:r w:rsidR="007C43AA" w:rsidRPr="007C43AA">
              <w:rPr>
                <w:sz w:val="22"/>
                <w:szCs w:val="22"/>
              </w:rPr>
              <w:t xml:space="preserve"> </w:t>
            </w:r>
            <w:r w:rsidR="007C43AA">
              <w:rPr>
                <w:sz w:val="22"/>
                <w:szCs w:val="22"/>
              </w:rPr>
              <w:t>показатели</w:t>
            </w:r>
            <w:r w:rsidR="007C43AA" w:rsidRPr="007C43AA">
              <w:rPr>
                <w:sz w:val="22"/>
                <w:szCs w:val="22"/>
              </w:rPr>
              <w:t xml:space="preserve"> необходимо</w:t>
            </w:r>
            <w:r w:rsidR="007C43AA">
              <w:rPr>
                <w:sz w:val="22"/>
                <w:szCs w:val="22"/>
              </w:rPr>
              <w:t xml:space="preserve"> использовать для </w:t>
            </w:r>
            <w:r w:rsidR="007C43AA" w:rsidRPr="007C43AA">
              <w:rPr>
                <w:sz w:val="22"/>
                <w:szCs w:val="22"/>
              </w:rPr>
              <w:t>оцен</w:t>
            </w:r>
            <w:r w:rsidR="007C43AA">
              <w:rPr>
                <w:sz w:val="22"/>
                <w:szCs w:val="22"/>
              </w:rPr>
              <w:t>ки</w:t>
            </w:r>
            <w:r w:rsidR="007C43AA" w:rsidRPr="007C43AA">
              <w:rPr>
                <w:sz w:val="22"/>
                <w:szCs w:val="22"/>
              </w:rPr>
              <w:t xml:space="preserve"> влияни</w:t>
            </w:r>
            <w:r w:rsidR="007C43AA">
              <w:rPr>
                <w:sz w:val="22"/>
                <w:szCs w:val="22"/>
              </w:rPr>
              <w:t xml:space="preserve">я названных факторов </w:t>
            </w:r>
            <w:r w:rsidR="007C43AA" w:rsidRPr="007C43AA">
              <w:rPr>
                <w:sz w:val="22"/>
                <w:szCs w:val="22"/>
              </w:rPr>
              <w:t xml:space="preserve">при выборе стратегии развития организаций сферы креативных индустрий. </w:t>
            </w:r>
            <w:r w:rsidR="00BD1C43" w:rsidRPr="007C43AA">
              <w:rPr>
                <w:sz w:val="22"/>
                <w:szCs w:val="22"/>
              </w:rPr>
              <w:t xml:space="preserve">Проанализируйте </w:t>
            </w:r>
            <w:r w:rsidR="007C43AA">
              <w:rPr>
                <w:sz w:val="22"/>
                <w:szCs w:val="22"/>
              </w:rPr>
              <w:t xml:space="preserve">влияние факторов с использованием названных показателей. </w:t>
            </w:r>
            <w:r w:rsidR="00BD1C43" w:rsidRPr="007C43AA">
              <w:rPr>
                <w:sz w:val="22"/>
                <w:szCs w:val="22"/>
              </w:rPr>
              <w:t>Какие из факторов, на ваш взгляд, представляют особую важность</w:t>
            </w:r>
            <w:r w:rsidRPr="007C43AA">
              <w:rPr>
                <w:sz w:val="22"/>
                <w:szCs w:val="22"/>
              </w:rPr>
              <w:t>?</w:t>
            </w:r>
          </w:p>
          <w:p w14:paraId="2092D3E4" w14:textId="6BB67B84" w:rsidR="00BD1C43" w:rsidRPr="007C43AA" w:rsidRDefault="00BD1C43" w:rsidP="00BD1C43">
            <w:pPr>
              <w:autoSpaceDE w:val="0"/>
              <w:autoSpaceDN w:val="0"/>
              <w:adjustRightInd w:val="0"/>
              <w:jc w:val="both"/>
              <w:rPr>
                <w:sz w:val="22"/>
                <w:szCs w:val="22"/>
              </w:rPr>
            </w:pPr>
          </w:p>
        </w:tc>
      </w:tr>
      <w:tr w:rsidR="00BD1C43" w:rsidRPr="00F114CE" w14:paraId="3B5A9390" w14:textId="77777777" w:rsidTr="00C739F8">
        <w:tc>
          <w:tcPr>
            <w:tcW w:w="0" w:type="auto"/>
            <w:vMerge/>
            <w:tcBorders>
              <w:left w:val="single" w:sz="4" w:space="0" w:color="auto"/>
              <w:right w:val="single" w:sz="4" w:space="0" w:color="auto"/>
            </w:tcBorders>
            <w:shd w:val="clear" w:color="auto" w:fill="auto"/>
          </w:tcPr>
          <w:p w14:paraId="3BBC9FFD" w14:textId="77777777" w:rsidR="00BD1C43" w:rsidRPr="00E10BEA" w:rsidRDefault="00BD1C43" w:rsidP="00BD1C43">
            <w:pPr>
              <w:rPr>
                <w:sz w:val="22"/>
                <w:szCs w:val="22"/>
                <w:highlight w:val="yellow"/>
              </w:rPr>
            </w:pPr>
          </w:p>
        </w:tc>
        <w:tc>
          <w:tcPr>
            <w:tcW w:w="0" w:type="auto"/>
            <w:vMerge w:val="restart"/>
          </w:tcPr>
          <w:p w14:paraId="4E527165" w14:textId="1CDBCD49" w:rsidR="00BD1C43" w:rsidRDefault="00BD1C43" w:rsidP="00BD1C43">
            <w:r>
              <w:rPr>
                <w:color w:val="333333"/>
              </w:rPr>
              <w:t xml:space="preserve">2. </w:t>
            </w:r>
            <w:r w:rsidRPr="00606EAA">
              <w:rPr>
                <w:color w:val="333333"/>
              </w:rPr>
              <w:t>Формирует и проверяет планы финансово-экономического развития организации сферы креативных индустрий</w:t>
            </w: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1DB9EF79" w14:textId="77777777" w:rsidR="00C760F7" w:rsidRPr="007C43AA" w:rsidRDefault="00C760F7" w:rsidP="007C43AA">
            <w:pPr>
              <w:pStyle w:val="a7"/>
              <w:tabs>
                <w:tab w:val="left" w:pos="5910"/>
              </w:tabs>
              <w:rPr>
                <w:bCs/>
                <w:sz w:val="22"/>
                <w:szCs w:val="22"/>
              </w:rPr>
            </w:pPr>
            <w:r w:rsidRPr="007C43AA">
              <w:rPr>
                <w:bCs/>
                <w:sz w:val="22"/>
                <w:szCs w:val="22"/>
              </w:rPr>
              <w:t>Знать: экологические, экономические, социальные особенности при осуществлении деятельности в области устойчивого развития организациями креативных индустрий</w:t>
            </w:r>
          </w:p>
          <w:p w14:paraId="40356650" w14:textId="77777777" w:rsidR="00BD1C43" w:rsidRPr="007C43AA" w:rsidRDefault="00BD1C43" w:rsidP="007C43AA">
            <w:pPr>
              <w:pStyle w:val="a7"/>
              <w:tabs>
                <w:tab w:val="left" w:pos="5910"/>
              </w:tabs>
              <w:ind w:left="720"/>
              <w:rPr>
                <w:bCs/>
                <w:sz w:val="22"/>
                <w:szCs w:val="22"/>
              </w:rPr>
            </w:pPr>
          </w:p>
          <w:p w14:paraId="4BD50A48" w14:textId="77777777" w:rsidR="00C760F7" w:rsidRPr="007C43AA" w:rsidRDefault="00C760F7" w:rsidP="002F0E15">
            <w:pPr>
              <w:pStyle w:val="a7"/>
              <w:tabs>
                <w:tab w:val="left" w:pos="5910"/>
              </w:tabs>
              <w:rPr>
                <w:bCs/>
                <w:sz w:val="22"/>
                <w:szCs w:val="22"/>
              </w:rPr>
            </w:pP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360F0F4E" w14:textId="77777777" w:rsidR="00BD1C43" w:rsidRPr="007C43AA" w:rsidRDefault="00B02418" w:rsidP="007C43AA">
            <w:pPr>
              <w:pStyle w:val="a7"/>
              <w:tabs>
                <w:tab w:val="left" w:pos="5910"/>
              </w:tabs>
              <w:rPr>
                <w:bCs/>
                <w:sz w:val="22"/>
                <w:szCs w:val="22"/>
              </w:rPr>
            </w:pPr>
            <w:r w:rsidRPr="007C43AA">
              <w:rPr>
                <w:bCs/>
                <w:sz w:val="22"/>
                <w:szCs w:val="22"/>
              </w:rPr>
              <w:t>Выберите правильный ответ.</w:t>
            </w:r>
          </w:p>
          <w:p w14:paraId="2CAE22F5" w14:textId="77777777" w:rsidR="00B02418" w:rsidRPr="007C43AA" w:rsidRDefault="00B02418" w:rsidP="007C43AA">
            <w:pPr>
              <w:pStyle w:val="a7"/>
              <w:tabs>
                <w:tab w:val="left" w:pos="5910"/>
              </w:tabs>
              <w:rPr>
                <w:bCs/>
                <w:sz w:val="22"/>
                <w:szCs w:val="22"/>
              </w:rPr>
            </w:pPr>
            <w:r w:rsidRPr="007C43AA">
              <w:rPr>
                <w:bCs/>
                <w:sz w:val="22"/>
                <w:szCs w:val="22"/>
              </w:rPr>
              <w:t>К методам финансового планирования не относится:</w:t>
            </w:r>
          </w:p>
          <w:p w14:paraId="363F3416" w14:textId="7EEF2572" w:rsidR="00B02418" w:rsidRPr="007C43AA" w:rsidRDefault="00B02418" w:rsidP="007C43AA">
            <w:pPr>
              <w:pStyle w:val="a7"/>
              <w:numPr>
                <w:ilvl w:val="0"/>
                <w:numId w:val="38"/>
              </w:numPr>
              <w:tabs>
                <w:tab w:val="left" w:pos="5910"/>
              </w:tabs>
              <w:rPr>
                <w:bCs/>
                <w:sz w:val="22"/>
                <w:szCs w:val="22"/>
              </w:rPr>
            </w:pPr>
            <w:r w:rsidRPr="007C43AA">
              <w:rPr>
                <w:bCs/>
                <w:sz w:val="22"/>
                <w:szCs w:val="22"/>
              </w:rPr>
              <w:t xml:space="preserve">Нормативный </w:t>
            </w:r>
          </w:p>
          <w:p w14:paraId="20245668" w14:textId="77777777" w:rsidR="00B02418" w:rsidRPr="007C43AA" w:rsidRDefault="00B02418" w:rsidP="007C43AA">
            <w:pPr>
              <w:pStyle w:val="a7"/>
              <w:numPr>
                <w:ilvl w:val="0"/>
                <w:numId w:val="38"/>
              </w:numPr>
              <w:tabs>
                <w:tab w:val="left" w:pos="5910"/>
              </w:tabs>
              <w:rPr>
                <w:bCs/>
                <w:sz w:val="22"/>
                <w:szCs w:val="22"/>
              </w:rPr>
            </w:pPr>
            <w:r w:rsidRPr="007C43AA">
              <w:rPr>
                <w:bCs/>
                <w:sz w:val="22"/>
                <w:szCs w:val="22"/>
              </w:rPr>
              <w:t>Балансовый</w:t>
            </w:r>
          </w:p>
          <w:p w14:paraId="3B195A62" w14:textId="77777777" w:rsidR="00B02418" w:rsidRPr="007C43AA" w:rsidRDefault="00B02418" w:rsidP="007C43AA">
            <w:pPr>
              <w:pStyle w:val="a7"/>
              <w:numPr>
                <w:ilvl w:val="0"/>
                <w:numId w:val="38"/>
              </w:numPr>
              <w:tabs>
                <w:tab w:val="left" w:pos="5910"/>
              </w:tabs>
              <w:rPr>
                <w:bCs/>
                <w:sz w:val="22"/>
                <w:szCs w:val="22"/>
              </w:rPr>
            </w:pPr>
            <w:r w:rsidRPr="007C43AA">
              <w:rPr>
                <w:bCs/>
                <w:sz w:val="22"/>
                <w:szCs w:val="22"/>
              </w:rPr>
              <w:t>Метод оптимизации плановых решений</w:t>
            </w:r>
          </w:p>
          <w:p w14:paraId="5BBCD9DD" w14:textId="77777777" w:rsidR="00B02418" w:rsidRPr="007C43AA" w:rsidRDefault="00B02418" w:rsidP="007C43AA">
            <w:pPr>
              <w:pStyle w:val="a7"/>
              <w:numPr>
                <w:ilvl w:val="0"/>
                <w:numId w:val="38"/>
              </w:numPr>
              <w:tabs>
                <w:tab w:val="left" w:pos="5910"/>
              </w:tabs>
              <w:rPr>
                <w:bCs/>
                <w:sz w:val="22"/>
                <w:szCs w:val="22"/>
              </w:rPr>
            </w:pPr>
            <w:r w:rsidRPr="007C43AA">
              <w:rPr>
                <w:bCs/>
                <w:sz w:val="22"/>
                <w:szCs w:val="22"/>
              </w:rPr>
              <w:t>Бюджетирование</w:t>
            </w:r>
          </w:p>
          <w:p w14:paraId="46F836C9" w14:textId="646D9A14" w:rsidR="00B02418" w:rsidRPr="007C43AA" w:rsidRDefault="00B02418" w:rsidP="007C43AA">
            <w:pPr>
              <w:pStyle w:val="a7"/>
              <w:numPr>
                <w:ilvl w:val="0"/>
                <w:numId w:val="38"/>
              </w:numPr>
              <w:tabs>
                <w:tab w:val="left" w:pos="5910"/>
              </w:tabs>
              <w:rPr>
                <w:bCs/>
                <w:sz w:val="22"/>
                <w:szCs w:val="22"/>
              </w:rPr>
            </w:pPr>
            <w:r w:rsidRPr="007C43AA">
              <w:rPr>
                <w:bCs/>
                <w:sz w:val="22"/>
                <w:szCs w:val="22"/>
              </w:rPr>
              <w:t xml:space="preserve">Анализ чувствительности </w:t>
            </w:r>
          </w:p>
        </w:tc>
      </w:tr>
      <w:tr w:rsidR="00BD1C43" w:rsidRPr="00F114CE" w14:paraId="2A86CBAA" w14:textId="77777777" w:rsidTr="00C739F8">
        <w:tc>
          <w:tcPr>
            <w:tcW w:w="0" w:type="auto"/>
            <w:vMerge/>
            <w:tcBorders>
              <w:left w:val="single" w:sz="4" w:space="0" w:color="auto"/>
              <w:right w:val="single" w:sz="4" w:space="0" w:color="auto"/>
            </w:tcBorders>
            <w:shd w:val="clear" w:color="auto" w:fill="auto"/>
          </w:tcPr>
          <w:p w14:paraId="436AB2F7" w14:textId="77777777" w:rsidR="00BD1C43" w:rsidRPr="00E10BEA" w:rsidRDefault="00BD1C43" w:rsidP="00BD1C43">
            <w:pPr>
              <w:rPr>
                <w:sz w:val="22"/>
                <w:szCs w:val="22"/>
                <w:highlight w:val="yellow"/>
              </w:rPr>
            </w:pPr>
          </w:p>
        </w:tc>
        <w:tc>
          <w:tcPr>
            <w:tcW w:w="0" w:type="auto"/>
            <w:vMerge/>
          </w:tcPr>
          <w:p w14:paraId="6F608B63" w14:textId="77777777" w:rsidR="00BD1C43" w:rsidRDefault="00BD1C43" w:rsidP="00BD1C43">
            <w:pPr>
              <w:rPr>
                <w:color w:val="333333"/>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0EEDD7EC" w14:textId="77777777" w:rsidR="00C760F7" w:rsidRPr="00642B58" w:rsidRDefault="00C760F7" w:rsidP="00C760F7">
            <w:pPr>
              <w:jc w:val="both"/>
              <w:rPr>
                <w:rFonts w:eastAsia="Calibri"/>
              </w:rPr>
            </w:pPr>
            <w:r w:rsidRPr="00642B58">
              <w:rPr>
                <w:b/>
                <w:i/>
              </w:rPr>
              <w:t xml:space="preserve">Уметь: </w:t>
            </w:r>
            <w:r w:rsidRPr="00642B58">
              <w:rPr>
                <w:rStyle w:val="FontStyle12"/>
                <w:rFonts w:eastAsia="Calibri"/>
                <w:sz w:val="24"/>
                <w:szCs w:val="24"/>
              </w:rPr>
              <w:t>формировать «дорожную карту» деятельности организации креативных индустрий в области устойчивого развития</w:t>
            </w:r>
            <w:r w:rsidRPr="00642B58">
              <w:t xml:space="preserve"> </w:t>
            </w:r>
          </w:p>
          <w:p w14:paraId="65D0571D" w14:textId="77777777" w:rsidR="00BD1C43" w:rsidRPr="00BD1C43" w:rsidRDefault="00BD1C43" w:rsidP="00BD1C43">
            <w:pPr>
              <w:widowControl w:val="0"/>
              <w:tabs>
                <w:tab w:val="left" w:pos="540"/>
              </w:tabs>
              <w:contextualSpacing/>
              <w:jc w:val="both"/>
              <w:rPr>
                <w:bCs/>
                <w:iCs/>
                <w:sz w:val="22"/>
                <w:szCs w:val="22"/>
                <w:highlight w:val="yellow"/>
              </w:rPr>
            </w:pP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e"/>
              <w:tblpPr w:leftFromText="180" w:rightFromText="180" w:horzAnchor="margin" w:tblpY="1080"/>
              <w:tblOverlap w:val="never"/>
              <w:tblW w:w="0" w:type="auto"/>
              <w:tblLook w:val="04A0" w:firstRow="1" w:lastRow="0" w:firstColumn="1" w:lastColumn="0" w:noHBand="0" w:noVBand="1"/>
            </w:tblPr>
            <w:tblGrid>
              <w:gridCol w:w="1305"/>
              <w:gridCol w:w="1134"/>
              <w:gridCol w:w="1134"/>
            </w:tblGrid>
            <w:tr w:rsidR="00242073" w:rsidRPr="005B5611" w14:paraId="0A33E685" w14:textId="77777777" w:rsidTr="006E0714">
              <w:tc>
                <w:tcPr>
                  <w:tcW w:w="1305" w:type="dxa"/>
                </w:tcPr>
                <w:p w14:paraId="38AC7695" w14:textId="1CE77113" w:rsidR="00242073" w:rsidRPr="005B5611" w:rsidRDefault="00242073" w:rsidP="00BD1C43">
                  <w:pPr>
                    <w:pStyle w:val="a7"/>
                    <w:tabs>
                      <w:tab w:val="left" w:pos="5910"/>
                    </w:tabs>
                    <w:rPr>
                      <w:bCs/>
                      <w:sz w:val="22"/>
                      <w:szCs w:val="22"/>
                    </w:rPr>
                  </w:pPr>
                  <w:r w:rsidRPr="005B5611">
                    <w:rPr>
                      <w:bCs/>
                      <w:sz w:val="22"/>
                      <w:szCs w:val="22"/>
                    </w:rPr>
                    <w:t>Месяц</w:t>
                  </w:r>
                </w:p>
              </w:tc>
              <w:tc>
                <w:tcPr>
                  <w:tcW w:w="1134" w:type="dxa"/>
                </w:tcPr>
                <w:p w14:paraId="4B4E0D64" w14:textId="648ECD14" w:rsidR="00242073" w:rsidRPr="005B5611" w:rsidRDefault="00242073" w:rsidP="00BD1C43">
                  <w:pPr>
                    <w:pStyle w:val="a7"/>
                    <w:tabs>
                      <w:tab w:val="left" w:pos="5910"/>
                    </w:tabs>
                    <w:rPr>
                      <w:bCs/>
                      <w:sz w:val="22"/>
                      <w:szCs w:val="22"/>
                    </w:rPr>
                  </w:pPr>
                  <w:r w:rsidRPr="005B5611">
                    <w:rPr>
                      <w:bCs/>
                      <w:sz w:val="22"/>
                      <w:szCs w:val="22"/>
                    </w:rPr>
                    <w:t xml:space="preserve">Темп роста </w:t>
                  </w:r>
                  <w:r w:rsidR="005B5611" w:rsidRPr="005B5611">
                    <w:rPr>
                      <w:bCs/>
                      <w:sz w:val="22"/>
                      <w:szCs w:val="22"/>
                    </w:rPr>
                    <w:t>выпуска</w:t>
                  </w:r>
                  <w:r w:rsidRPr="005B5611">
                    <w:rPr>
                      <w:bCs/>
                      <w:sz w:val="22"/>
                      <w:szCs w:val="22"/>
                    </w:rPr>
                    <w:t xml:space="preserve"> Модель 1, %</w:t>
                  </w:r>
                </w:p>
              </w:tc>
              <w:tc>
                <w:tcPr>
                  <w:tcW w:w="1134" w:type="dxa"/>
                </w:tcPr>
                <w:p w14:paraId="18A8847C" w14:textId="77777777" w:rsidR="005B5611" w:rsidRPr="005B5611" w:rsidRDefault="00242073" w:rsidP="00BD1C43">
                  <w:pPr>
                    <w:pStyle w:val="a7"/>
                    <w:tabs>
                      <w:tab w:val="left" w:pos="5910"/>
                    </w:tabs>
                    <w:rPr>
                      <w:bCs/>
                      <w:sz w:val="22"/>
                      <w:szCs w:val="22"/>
                    </w:rPr>
                  </w:pPr>
                  <w:r w:rsidRPr="005B5611">
                    <w:rPr>
                      <w:bCs/>
                      <w:sz w:val="22"/>
                      <w:szCs w:val="22"/>
                    </w:rPr>
                    <w:t xml:space="preserve">Темп роста </w:t>
                  </w:r>
                  <w:r w:rsidR="005B5611" w:rsidRPr="005B5611">
                    <w:rPr>
                      <w:bCs/>
                      <w:sz w:val="22"/>
                      <w:szCs w:val="22"/>
                    </w:rPr>
                    <w:t>выпуска</w:t>
                  </w:r>
                </w:p>
                <w:p w14:paraId="0C649850" w14:textId="2D28FE17" w:rsidR="00242073" w:rsidRPr="005B5611" w:rsidRDefault="00242073" w:rsidP="00BD1C43">
                  <w:pPr>
                    <w:pStyle w:val="a7"/>
                    <w:tabs>
                      <w:tab w:val="left" w:pos="5910"/>
                    </w:tabs>
                    <w:rPr>
                      <w:bCs/>
                      <w:sz w:val="22"/>
                      <w:szCs w:val="22"/>
                    </w:rPr>
                  </w:pPr>
                  <w:r w:rsidRPr="005B5611">
                    <w:rPr>
                      <w:bCs/>
                      <w:sz w:val="22"/>
                      <w:szCs w:val="22"/>
                    </w:rPr>
                    <w:t>Модель 2, %</w:t>
                  </w:r>
                </w:p>
              </w:tc>
            </w:tr>
            <w:tr w:rsidR="00242073" w:rsidRPr="005B5611" w14:paraId="6A8DF666" w14:textId="77777777" w:rsidTr="006E0714">
              <w:tc>
                <w:tcPr>
                  <w:tcW w:w="1305" w:type="dxa"/>
                </w:tcPr>
                <w:p w14:paraId="041F2B4D" w14:textId="79595C02" w:rsidR="00242073" w:rsidRPr="005B5611" w:rsidRDefault="00242073" w:rsidP="00BD1C43">
                  <w:pPr>
                    <w:pStyle w:val="a7"/>
                    <w:tabs>
                      <w:tab w:val="left" w:pos="5910"/>
                    </w:tabs>
                    <w:rPr>
                      <w:bCs/>
                      <w:sz w:val="22"/>
                      <w:szCs w:val="22"/>
                    </w:rPr>
                  </w:pPr>
                  <w:r w:rsidRPr="005B5611">
                    <w:rPr>
                      <w:bCs/>
                      <w:sz w:val="22"/>
                      <w:szCs w:val="22"/>
                    </w:rPr>
                    <w:t>Апрель</w:t>
                  </w:r>
                </w:p>
              </w:tc>
              <w:tc>
                <w:tcPr>
                  <w:tcW w:w="1134" w:type="dxa"/>
                </w:tcPr>
                <w:p w14:paraId="3ACCD82E" w14:textId="3AC92B8F" w:rsidR="00242073" w:rsidRPr="005B5611" w:rsidRDefault="00242073" w:rsidP="00BD1C43">
                  <w:pPr>
                    <w:pStyle w:val="a7"/>
                    <w:tabs>
                      <w:tab w:val="left" w:pos="5910"/>
                    </w:tabs>
                    <w:rPr>
                      <w:bCs/>
                      <w:sz w:val="22"/>
                      <w:szCs w:val="22"/>
                    </w:rPr>
                  </w:pPr>
                  <w:r w:rsidRPr="005B5611">
                    <w:rPr>
                      <w:bCs/>
                      <w:sz w:val="22"/>
                      <w:szCs w:val="22"/>
                    </w:rPr>
                    <w:t>7</w:t>
                  </w:r>
                </w:p>
              </w:tc>
              <w:tc>
                <w:tcPr>
                  <w:tcW w:w="1134" w:type="dxa"/>
                </w:tcPr>
                <w:p w14:paraId="5F8E20D2" w14:textId="1C7C4BEB" w:rsidR="00242073" w:rsidRPr="005B5611" w:rsidRDefault="00242073" w:rsidP="00BD1C43">
                  <w:pPr>
                    <w:pStyle w:val="a7"/>
                    <w:tabs>
                      <w:tab w:val="left" w:pos="5910"/>
                    </w:tabs>
                    <w:rPr>
                      <w:bCs/>
                      <w:sz w:val="22"/>
                      <w:szCs w:val="22"/>
                    </w:rPr>
                  </w:pPr>
                  <w:r w:rsidRPr="005B5611">
                    <w:rPr>
                      <w:bCs/>
                      <w:sz w:val="22"/>
                      <w:szCs w:val="22"/>
                    </w:rPr>
                    <w:t>3</w:t>
                  </w:r>
                </w:p>
              </w:tc>
            </w:tr>
            <w:tr w:rsidR="00242073" w:rsidRPr="005B5611" w14:paraId="211236AD" w14:textId="77777777" w:rsidTr="006E0714">
              <w:tc>
                <w:tcPr>
                  <w:tcW w:w="1305" w:type="dxa"/>
                </w:tcPr>
                <w:p w14:paraId="63328649" w14:textId="49A108D9" w:rsidR="00242073" w:rsidRPr="005B5611" w:rsidRDefault="00242073" w:rsidP="00BD1C43">
                  <w:pPr>
                    <w:pStyle w:val="a7"/>
                    <w:tabs>
                      <w:tab w:val="left" w:pos="5910"/>
                    </w:tabs>
                    <w:rPr>
                      <w:bCs/>
                      <w:sz w:val="22"/>
                      <w:szCs w:val="22"/>
                    </w:rPr>
                  </w:pPr>
                  <w:r w:rsidRPr="005B5611">
                    <w:rPr>
                      <w:bCs/>
                      <w:sz w:val="22"/>
                      <w:szCs w:val="22"/>
                    </w:rPr>
                    <w:t>Май</w:t>
                  </w:r>
                </w:p>
              </w:tc>
              <w:tc>
                <w:tcPr>
                  <w:tcW w:w="1134" w:type="dxa"/>
                </w:tcPr>
                <w:p w14:paraId="2456998E" w14:textId="6472F99C" w:rsidR="00242073" w:rsidRPr="005B5611" w:rsidRDefault="00242073" w:rsidP="00BD1C43">
                  <w:pPr>
                    <w:pStyle w:val="a7"/>
                    <w:tabs>
                      <w:tab w:val="left" w:pos="5910"/>
                    </w:tabs>
                    <w:rPr>
                      <w:bCs/>
                      <w:sz w:val="22"/>
                      <w:szCs w:val="22"/>
                    </w:rPr>
                  </w:pPr>
                  <w:r w:rsidRPr="005B5611">
                    <w:rPr>
                      <w:bCs/>
                      <w:sz w:val="22"/>
                      <w:szCs w:val="22"/>
                    </w:rPr>
                    <w:t>5</w:t>
                  </w:r>
                </w:p>
              </w:tc>
              <w:tc>
                <w:tcPr>
                  <w:tcW w:w="1134" w:type="dxa"/>
                </w:tcPr>
                <w:p w14:paraId="294D99CE" w14:textId="67794558" w:rsidR="00242073" w:rsidRPr="005B5611" w:rsidRDefault="00242073" w:rsidP="00BD1C43">
                  <w:pPr>
                    <w:pStyle w:val="a7"/>
                    <w:tabs>
                      <w:tab w:val="left" w:pos="5910"/>
                    </w:tabs>
                    <w:rPr>
                      <w:bCs/>
                      <w:sz w:val="22"/>
                      <w:szCs w:val="22"/>
                    </w:rPr>
                  </w:pPr>
                  <w:r w:rsidRPr="005B5611">
                    <w:rPr>
                      <w:bCs/>
                      <w:sz w:val="22"/>
                      <w:szCs w:val="22"/>
                    </w:rPr>
                    <w:t>4</w:t>
                  </w:r>
                </w:p>
              </w:tc>
            </w:tr>
            <w:tr w:rsidR="00242073" w:rsidRPr="005B5611" w14:paraId="4EC40DA7" w14:textId="77777777" w:rsidTr="006E0714">
              <w:trPr>
                <w:trHeight w:val="126"/>
              </w:trPr>
              <w:tc>
                <w:tcPr>
                  <w:tcW w:w="1305" w:type="dxa"/>
                </w:tcPr>
                <w:p w14:paraId="52C83F39" w14:textId="476114EC" w:rsidR="00242073" w:rsidRPr="005B5611" w:rsidRDefault="00242073" w:rsidP="00BD1C43">
                  <w:pPr>
                    <w:pStyle w:val="a7"/>
                    <w:tabs>
                      <w:tab w:val="left" w:pos="5910"/>
                    </w:tabs>
                    <w:rPr>
                      <w:bCs/>
                      <w:sz w:val="22"/>
                      <w:szCs w:val="22"/>
                    </w:rPr>
                  </w:pPr>
                  <w:r w:rsidRPr="005B5611">
                    <w:rPr>
                      <w:bCs/>
                      <w:sz w:val="22"/>
                      <w:szCs w:val="22"/>
                    </w:rPr>
                    <w:t xml:space="preserve">Июнь </w:t>
                  </w:r>
                </w:p>
              </w:tc>
              <w:tc>
                <w:tcPr>
                  <w:tcW w:w="1134" w:type="dxa"/>
                </w:tcPr>
                <w:p w14:paraId="672E4645" w14:textId="615AF365" w:rsidR="00242073" w:rsidRPr="005B5611" w:rsidRDefault="00242073" w:rsidP="00BD1C43">
                  <w:pPr>
                    <w:pStyle w:val="a7"/>
                    <w:tabs>
                      <w:tab w:val="left" w:pos="5910"/>
                    </w:tabs>
                    <w:rPr>
                      <w:bCs/>
                      <w:sz w:val="22"/>
                      <w:szCs w:val="22"/>
                    </w:rPr>
                  </w:pPr>
                  <w:r w:rsidRPr="005B5611">
                    <w:rPr>
                      <w:bCs/>
                      <w:sz w:val="22"/>
                      <w:szCs w:val="22"/>
                    </w:rPr>
                    <w:t>5</w:t>
                  </w:r>
                </w:p>
              </w:tc>
              <w:tc>
                <w:tcPr>
                  <w:tcW w:w="1134" w:type="dxa"/>
                </w:tcPr>
                <w:p w14:paraId="754AB9BA" w14:textId="687E8F40" w:rsidR="00242073" w:rsidRPr="005B5611" w:rsidRDefault="00242073" w:rsidP="00BD1C43">
                  <w:pPr>
                    <w:pStyle w:val="a7"/>
                    <w:tabs>
                      <w:tab w:val="left" w:pos="5910"/>
                    </w:tabs>
                    <w:rPr>
                      <w:bCs/>
                      <w:sz w:val="22"/>
                      <w:szCs w:val="22"/>
                    </w:rPr>
                  </w:pPr>
                  <w:r w:rsidRPr="005B5611">
                    <w:rPr>
                      <w:bCs/>
                      <w:sz w:val="22"/>
                      <w:szCs w:val="22"/>
                    </w:rPr>
                    <w:t>6</w:t>
                  </w:r>
                </w:p>
              </w:tc>
            </w:tr>
            <w:tr w:rsidR="00242073" w:rsidRPr="0077359C" w14:paraId="68D5024A" w14:textId="77777777" w:rsidTr="006E0714">
              <w:tc>
                <w:tcPr>
                  <w:tcW w:w="1305" w:type="dxa"/>
                </w:tcPr>
                <w:p w14:paraId="524CADE3" w14:textId="7BF75AFF" w:rsidR="00242073" w:rsidRPr="005B5611" w:rsidRDefault="00242073" w:rsidP="00BD1C43">
                  <w:pPr>
                    <w:pStyle w:val="a7"/>
                    <w:tabs>
                      <w:tab w:val="left" w:pos="5910"/>
                    </w:tabs>
                    <w:rPr>
                      <w:bCs/>
                      <w:sz w:val="22"/>
                      <w:szCs w:val="22"/>
                    </w:rPr>
                  </w:pPr>
                  <w:r w:rsidRPr="005B5611">
                    <w:rPr>
                      <w:bCs/>
                      <w:sz w:val="22"/>
                      <w:szCs w:val="22"/>
                    </w:rPr>
                    <w:t>Июль</w:t>
                  </w:r>
                </w:p>
              </w:tc>
              <w:tc>
                <w:tcPr>
                  <w:tcW w:w="1134" w:type="dxa"/>
                </w:tcPr>
                <w:p w14:paraId="62B7BEB8" w14:textId="04E0B5FC" w:rsidR="00242073" w:rsidRPr="005B5611" w:rsidRDefault="00242073" w:rsidP="00BD1C43">
                  <w:pPr>
                    <w:pStyle w:val="a7"/>
                    <w:tabs>
                      <w:tab w:val="left" w:pos="5910"/>
                    </w:tabs>
                    <w:rPr>
                      <w:bCs/>
                      <w:sz w:val="22"/>
                      <w:szCs w:val="22"/>
                    </w:rPr>
                  </w:pPr>
                  <w:r w:rsidRPr="005B5611">
                    <w:rPr>
                      <w:bCs/>
                      <w:sz w:val="22"/>
                      <w:szCs w:val="22"/>
                    </w:rPr>
                    <w:t>8</w:t>
                  </w:r>
                </w:p>
              </w:tc>
              <w:tc>
                <w:tcPr>
                  <w:tcW w:w="1134" w:type="dxa"/>
                </w:tcPr>
                <w:p w14:paraId="3E1C9034" w14:textId="03C379FD" w:rsidR="00242073" w:rsidRPr="005B5611" w:rsidRDefault="00242073" w:rsidP="00BD1C43">
                  <w:pPr>
                    <w:pStyle w:val="a7"/>
                    <w:tabs>
                      <w:tab w:val="left" w:pos="5910"/>
                    </w:tabs>
                    <w:rPr>
                      <w:bCs/>
                      <w:sz w:val="22"/>
                      <w:szCs w:val="22"/>
                    </w:rPr>
                  </w:pPr>
                  <w:r w:rsidRPr="005B5611">
                    <w:rPr>
                      <w:bCs/>
                      <w:sz w:val="22"/>
                      <w:szCs w:val="22"/>
                    </w:rPr>
                    <w:t>10</w:t>
                  </w:r>
                </w:p>
              </w:tc>
            </w:tr>
          </w:tbl>
          <w:p w14:paraId="1A20C29C" w14:textId="20930307" w:rsidR="00BD1C43" w:rsidRPr="005B5611" w:rsidRDefault="00242073" w:rsidP="00BD1C43">
            <w:pPr>
              <w:pStyle w:val="a7"/>
              <w:tabs>
                <w:tab w:val="left" w:pos="5910"/>
              </w:tabs>
              <w:rPr>
                <w:bCs/>
                <w:sz w:val="22"/>
                <w:szCs w:val="22"/>
              </w:rPr>
            </w:pPr>
            <w:r w:rsidRPr="005B5611">
              <w:rPr>
                <w:bCs/>
                <w:sz w:val="22"/>
                <w:szCs w:val="22"/>
              </w:rPr>
              <w:t xml:space="preserve">Компания по пошиву одежды ежемесячно выпускает массовую линейку товаров «Модель 1» и «Модель 2». В марте компания произвела 30 ед. товара «Модель 1» и 52 ед. товара «Модель 2». </w:t>
            </w:r>
            <w:r w:rsidR="005B5611" w:rsidRPr="005B5611">
              <w:rPr>
                <w:bCs/>
                <w:sz w:val="22"/>
                <w:szCs w:val="22"/>
              </w:rPr>
              <w:t>Компания планирует увеличить предложение продукции на рынке</w:t>
            </w:r>
            <w:r w:rsidRPr="005B5611">
              <w:rPr>
                <w:bCs/>
                <w:sz w:val="22"/>
                <w:szCs w:val="22"/>
              </w:rPr>
              <w:t xml:space="preserve">: </w:t>
            </w:r>
          </w:p>
          <w:p w14:paraId="4604E7C9" w14:textId="77777777" w:rsidR="00242073" w:rsidRPr="0077359C" w:rsidRDefault="00242073" w:rsidP="00BD1C43">
            <w:pPr>
              <w:pStyle w:val="a7"/>
              <w:tabs>
                <w:tab w:val="left" w:pos="5910"/>
              </w:tabs>
              <w:rPr>
                <w:bCs/>
                <w:sz w:val="22"/>
                <w:szCs w:val="22"/>
                <w:highlight w:val="yellow"/>
              </w:rPr>
            </w:pPr>
          </w:p>
          <w:p w14:paraId="4EE99EF8" w14:textId="77777777" w:rsidR="00242073" w:rsidRPr="0077359C" w:rsidRDefault="00242073" w:rsidP="00BD1C43">
            <w:pPr>
              <w:pStyle w:val="a7"/>
              <w:tabs>
                <w:tab w:val="left" w:pos="5910"/>
              </w:tabs>
              <w:rPr>
                <w:bCs/>
                <w:sz w:val="22"/>
                <w:szCs w:val="22"/>
                <w:highlight w:val="yellow"/>
              </w:rPr>
            </w:pPr>
          </w:p>
          <w:p w14:paraId="3A37039E" w14:textId="77777777" w:rsidR="00242073" w:rsidRPr="0077359C" w:rsidRDefault="00242073" w:rsidP="00BD1C43">
            <w:pPr>
              <w:pStyle w:val="a7"/>
              <w:tabs>
                <w:tab w:val="left" w:pos="5910"/>
              </w:tabs>
              <w:rPr>
                <w:bCs/>
                <w:sz w:val="22"/>
                <w:szCs w:val="22"/>
                <w:highlight w:val="yellow"/>
              </w:rPr>
            </w:pPr>
          </w:p>
          <w:p w14:paraId="71746B59" w14:textId="77777777" w:rsidR="00242073" w:rsidRPr="0077359C" w:rsidRDefault="00242073" w:rsidP="00BD1C43">
            <w:pPr>
              <w:pStyle w:val="a7"/>
              <w:tabs>
                <w:tab w:val="left" w:pos="5910"/>
              </w:tabs>
              <w:rPr>
                <w:bCs/>
                <w:sz w:val="22"/>
                <w:szCs w:val="22"/>
                <w:highlight w:val="yellow"/>
              </w:rPr>
            </w:pPr>
          </w:p>
          <w:p w14:paraId="38312247" w14:textId="77777777" w:rsidR="00242073" w:rsidRPr="0077359C" w:rsidRDefault="00242073" w:rsidP="00BD1C43">
            <w:pPr>
              <w:pStyle w:val="a7"/>
              <w:tabs>
                <w:tab w:val="left" w:pos="5910"/>
              </w:tabs>
              <w:rPr>
                <w:bCs/>
                <w:sz w:val="22"/>
                <w:szCs w:val="22"/>
                <w:highlight w:val="yellow"/>
              </w:rPr>
            </w:pPr>
          </w:p>
          <w:p w14:paraId="2FB2ED00" w14:textId="77777777" w:rsidR="00242073" w:rsidRPr="0077359C" w:rsidRDefault="00242073" w:rsidP="00BD1C43">
            <w:pPr>
              <w:pStyle w:val="a7"/>
              <w:tabs>
                <w:tab w:val="left" w:pos="5910"/>
              </w:tabs>
              <w:rPr>
                <w:bCs/>
                <w:sz w:val="22"/>
                <w:szCs w:val="22"/>
                <w:highlight w:val="yellow"/>
              </w:rPr>
            </w:pPr>
          </w:p>
          <w:p w14:paraId="376049D2" w14:textId="77777777" w:rsidR="00242073" w:rsidRPr="0077359C" w:rsidRDefault="00242073" w:rsidP="00BD1C43">
            <w:pPr>
              <w:pStyle w:val="a7"/>
              <w:tabs>
                <w:tab w:val="left" w:pos="5910"/>
              </w:tabs>
              <w:rPr>
                <w:bCs/>
                <w:sz w:val="22"/>
                <w:szCs w:val="22"/>
                <w:highlight w:val="yellow"/>
              </w:rPr>
            </w:pPr>
          </w:p>
          <w:p w14:paraId="1437F149" w14:textId="77777777" w:rsidR="00242073" w:rsidRPr="0077359C" w:rsidRDefault="00242073" w:rsidP="00BD1C43">
            <w:pPr>
              <w:pStyle w:val="a7"/>
              <w:tabs>
                <w:tab w:val="left" w:pos="5910"/>
              </w:tabs>
              <w:rPr>
                <w:bCs/>
                <w:sz w:val="22"/>
                <w:szCs w:val="22"/>
                <w:highlight w:val="yellow"/>
              </w:rPr>
            </w:pPr>
          </w:p>
          <w:p w14:paraId="430906F3" w14:textId="77777777" w:rsidR="00242073" w:rsidRPr="0077359C" w:rsidRDefault="00242073" w:rsidP="00BD1C43">
            <w:pPr>
              <w:pStyle w:val="a7"/>
              <w:tabs>
                <w:tab w:val="left" w:pos="5910"/>
              </w:tabs>
              <w:rPr>
                <w:bCs/>
                <w:sz w:val="22"/>
                <w:szCs w:val="22"/>
                <w:highlight w:val="yellow"/>
              </w:rPr>
            </w:pPr>
          </w:p>
          <w:p w14:paraId="6B1D4B4F" w14:textId="77777777" w:rsidR="006E0714" w:rsidRPr="0077359C" w:rsidRDefault="006E0714" w:rsidP="00BD1C43">
            <w:pPr>
              <w:pStyle w:val="a7"/>
              <w:tabs>
                <w:tab w:val="left" w:pos="5910"/>
              </w:tabs>
              <w:rPr>
                <w:bCs/>
                <w:sz w:val="22"/>
                <w:szCs w:val="22"/>
                <w:highlight w:val="yellow"/>
              </w:rPr>
            </w:pPr>
          </w:p>
          <w:p w14:paraId="04AAE102" w14:textId="76771EE4" w:rsidR="00242073" w:rsidRPr="0077359C" w:rsidRDefault="00242073" w:rsidP="00BD1C43">
            <w:pPr>
              <w:pStyle w:val="a7"/>
              <w:tabs>
                <w:tab w:val="left" w:pos="5910"/>
              </w:tabs>
              <w:rPr>
                <w:bCs/>
                <w:sz w:val="22"/>
                <w:szCs w:val="22"/>
                <w:highlight w:val="yellow"/>
              </w:rPr>
            </w:pPr>
            <w:r w:rsidRPr="005B5611">
              <w:rPr>
                <w:bCs/>
                <w:sz w:val="22"/>
                <w:szCs w:val="22"/>
              </w:rPr>
              <w:t xml:space="preserve">«Модель 1» компания реализует по цене 800 руб./ед., «Модель 2» - по цене 720 руб./ ед. Планируется, что в сентябре цена на «Модель 2» вырастет на 2%. Сформируйте прогноз продаж на апрель-сентябрь. </w:t>
            </w:r>
            <w:r w:rsidR="005B5611">
              <w:rPr>
                <w:bCs/>
                <w:sz w:val="22"/>
                <w:szCs w:val="22"/>
              </w:rPr>
              <w:t>Сформируйте план мероприятий компании, направленный на продвижение продукции, с учетом Целей устойчивого развития. (ЦУР, в которые вовлечена компания, определить самостоятельно)</w:t>
            </w:r>
          </w:p>
        </w:tc>
      </w:tr>
      <w:tr w:rsidR="00BD1C43" w:rsidRPr="00F114CE" w14:paraId="4E5FC5A1" w14:textId="70A4CC3D" w:rsidTr="00C739F8">
        <w:tc>
          <w:tcPr>
            <w:tcW w:w="0" w:type="auto"/>
            <w:vMerge/>
            <w:tcBorders>
              <w:left w:val="single" w:sz="4" w:space="0" w:color="auto"/>
              <w:right w:val="single" w:sz="4" w:space="0" w:color="auto"/>
            </w:tcBorders>
            <w:shd w:val="clear" w:color="auto" w:fill="auto"/>
          </w:tcPr>
          <w:p w14:paraId="1B3ECA9A" w14:textId="77777777" w:rsidR="00BD1C43" w:rsidRPr="00E10BEA" w:rsidRDefault="00BD1C43" w:rsidP="00BD1C43">
            <w:pPr>
              <w:rPr>
                <w:sz w:val="22"/>
                <w:szCs w:val="22"/>
                <w:highlight w:val="yellow"/>
              </w:rPr>
            </w:pPr>
          </w:p>
        </w:tc>
        <w:tc>
          <w:tcPr>
            <w:tcW w:w="0" w:type="auto"/>
            <w:vMerge w:val="restart"/>
          </w:tcPr>
          <w:p w14:paraId="44D94124" w14:textId="77777777" w:rsidR="00BD1C43" w:rsidRDefault="00BD1C43" w:rsidP="00BD1C43">
            <w:r>
              <w:t xml:space="preserve">3. </w:t>
            </w:r>
            <w:r w:rsidRPr="00606EAA">
              <w:rPr>
                <w:color w:val="333333"/>
              </w:rPr>
              <w:t>Готовит отчеты о финансово-хозяйственной деятельности организации сферы креативных индустрий</w:t>
            </w:r>
          </w:p>
          <w:p w14:paraId="52EF4824" w14:textId="6F1EF103" w:rsidR="00BD1C43" w:rsidRPr="00E10BEA" w:rsidRDefault="00BD1C43" w:rsidP="00BD1C43">
            <w:pPr>
              <w:jc w:val="both"/>
              <w:rPr>
                <w:sz w:val="22"/>
                <w:szCs w:val="22"/>
                <w:highlight w:val="yellow"/>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51817ACA" w14:textId="77777777" w:rsidR="00C760F7" w:rsidRPr="00642B58" w:rsidRDefault="00C760F7" w:rsidP="00C760F7">
            <w:pPr>
              <w:widowControl w:val="0"/>
              <w:tabs>
                <w:tab w:val="left" w:pos="540"/>
              </w:tabs>
              <w:contextualSpacing/>
              <w:jc w:val="both"/>
              <w:rPr>
                <w:b/>
              </w:rPr>
            </w:pPr>
            <w:r w:rsidRPr="00642B58">
              <w:rPr>
                <w:b/>
                <w:i/>
                <w:iCs/>
              </w:rPr>
              <w:t>Знать:</w:t>
            </w:r>
            <w:r w:rsidRPr="00642B58">
              <w:rPr>
                <w:rFonts w:eastAsiaTheme="majorEastAsia"/>
              </w:rPr>
              <w:t xml:space="preserve"> </w:t>
            </w:r>
            <w:r w:rsidRPr="00642B58">
              <w:rPr>
                <w:rStyle w:val="extended-textfull"/>
                <w:rFonts w:eastAsiaTheme="majorEastAsia"/>
              </w:rPr>
              <w:t>особенности нефинансовой отчетности в области устойчивого развития</w:t>
            </w:r>
          </w:p>
          <w:p w14:paraId="30588129" w14:textId="41964646" w:rsidR="00BD1C43" w:rsidRPr="00E10BEA" w:rsidRDefault="00BD1C43" w:rsidP="00BD1C43">
            <w:pPr>
              <w:widowControl w:val="0"/>
              <w:tabs>
                <w:tab w:val="left" w:pos="540"/>
              </w:tabs>
              <w:contextualSpacing/>
              <w:jc w:val="both"/>
              <w:rPr>
                <w:b/>
                <w:i/>
                <w:sz w:val="22"/>
                <w:szCs w:val="22"/>
                <w:highlight w:val="yellow"/>
              </w:rPr>
            </w:pPr>
          </w:p>
        </w:tc>
        <w:tc>
          <w:tcPr>
            <w:tcW w:w="7307" w:type="dxa"/>
            <w:tcBorders>
              <w:top w:val="single" w:sz="4" w:space="0" w:color="auto"/>
              <w:left w:val="single" w:sz="4" w:space="0" w:color="auto"/>
              <w:bottom w:val="single" w:sz="4" w:space="0" w:color="auto"/>
              <w:right w:val="single" w:sz="4" w:space="0" w:color="auto"/>
            </w:tcBorders>
            <w:shd w:val="clear" w:color="auto" w:fill="auto"/>
          </w:tcPr>
          <w:p w14:paraId="4A5F6B19" w14:textId="77777777" w:rsidR="00BD1C43" w:rsidRPr="009411F4" w:rsidRDefault="00BD1C43" w:rsidP="00104DFA">
            <w:pPr>
              <w:pStyle w:val="a7"/>
              <w:tabs>
                <w:tab w:val="left" w:pos="5910"/>
              </w:tabs>
              <w:jc w:val="left"/>
              <w:rPr>
                <w:bCs/>
                <w:sz w:val="22"/>
                <w:szCs w:val="22"/>
              </w:rPr>
            </w:pPr>
            <w:r w:rsidRPr="009411F4">
              <w:rPr>
                <w:bCs/>
                <w:sz w:val="22"/>
                <w:szCs w:val="22"/>
              </w:rPr>
              <w:t>Выберите правильный ответ</w:t>
            </w:r>
          </w:p>
          <w:p w14:paraId="0F35BD25" w14:textId="3865FB2F" w:rsidR="00BD1C43" w:rsidRPr="009411F4" w:rsidRDefault="009411F4" w:rsidP="00104DFA">
            <w:pPr>
              <w:widowControl w:val="0"/>
              <w:tabs>
                <w:tab w:val="left" w:pos="540"/>
              </w:tabs>
              <w:contextualSpacing/>
              <w:rPr>
                <w:bCs/>
                <w:sz w:val="22"/>
                <w:szCs w:val="22"/>
              </w:rPr>
            </w:pPr>
            <w:r>
              <w:rPr>
                <w:bCs/>
                <w:sz w:val="22"/>
                <w:szCs w:val="22"/>
              </w:rPr>
              <w:t>Какой стандарт раскрытия информации НЕ относится к отчетности в области устойчивого развития?</w:t>
            </w:r>
          </w:p>
          <w:p w14:paraId="7D6A7D40" w14:textId="32BCD7DC" w:rsidR="00BD1C43" w:rsidRPr="009411F4" w:rsidRDefault="009411F4" w:rsidP="00104DFA">
            <w:pPr>
              <w:pStyle w:val="a5"/>
              <w:widowControl w:val="0"/>
              <w:numPr>
                <w:ilvl w:val="0"/>
                <w:numId w:val="16"/>
              </w:numPr>
              <w:tabs>
                <w:tab w:val="left" w:pos="540"/>
              </w:tabs>
              <w:ind w:left="0" w:firstLine="0"/>
              <w:rPr>
                <w:bCs/>
                <w:sz w:val="22"/>
                <w:szCs w:val="22"/>
              </w:rPr>
            </w:pPr>
            <w:r>
              <w:rPr>
                <w:bCs/>
                <w:sz w:val="22"/>
                <w:szCs w:val="22"/>
                <w:lang w:val="en-US"/>
              </w:rPr>
              <w:t>IFRS S1</w:t>
            </w:r>
          </w:p>
          <w:p w14:paraId="3929AFBF" w14:textId="56B04E2A" w:rsidR="00BD1C43" w:rsidRPr="009411F4" w:rsidRDefault="009411F4" w:rsidP="00104DFA">
            <w:pPr>
              <w:pStyle w:val="a5"/>
              <w:widowControl w:val="0"/>
              <w:numPr>
                <w:ilvl w:val="0"/>
                <w:numId w:val="16"/>
              </w:numPr>
              <w:tabs>
                <w:tab w:val="left" w:pos="540"/>
              </w:tabs>
              <w:ind w:left="0" w:firstLine="0"/>
              <w:rPr>
                <w:bCs/>
                <w:sz w:val="22"/>
                <w:szCs w:val="22"/>
              </w:rPr>
            </w:pPr>
            <w:r>
              <w:rPr>
                <w:bCs/>
                <w:sz w:val="22"/>
                <w:szCs w:val="22"/>
                <w:lang w:val="en-US"/>
              </w:rPr>
              <w:t>IFRS S2</w:t>
            </w:r>
            <w:r w:rsidR="00BD1C43" w:rsidRPr="009411F4">
              <w:rPr>
                <w:bCs/>
                <w:sz w:val="22"/>
                <w:szCs w:val="22"/>
              </w:rPr>
              <w:t xml:space="preserve"> </w:t>
            </w:r>
          </w:p>
          <w:p w14:paraId="31FB7E95" w14:textId="4B1550E3" w:rsidR="00BD1C43" w:rsidRPr="009411F4" w:rsidRDefault="009411F4" w:rsidP="00104DFA">
            <w:pPr>
              <w:pStyle w:val="a5"/>
              <w:widowControl w:val="0"/>
              <w:numPr>
                <w:ilvl w:val="0"/>
                <w:numId w:val="16"/>
              </w:numPr>
              <w:tabs>
                <w:tab w:val="left" w:pos="540"/>
              </w:tabs>
              <w:ind w:left="0" w:firstLine="0"/>
              <w:rPr>
                <w:bCs/>
                <w:sz w:val="22"/>
                <w:szCs w:val="22"/>
              </w:rPr>
            </w:pPr>
            <w:r>
              <w:rPr>
                <w:bCs/>
                <w:sz w:val="22"/>
                <w:szCs w:val="22"/>
                <w:lang w:val="en-US"/>
              </w:rPr>
              <w:t>PMI</w:t>
            </w:r>
            <w:r w:rsidR="00BD1C43" w:rsidRPr="009411F4">
              <w:rPr>
                <w:bCs/>
                <w:sz w:val="22"/>
                <w:szCs w:val="22"/>
              </w:rPr>
              <w:t xml:space="preserve"> </w:t>
            </w:r>
          </w:p>
          <w:p w14:paraId="7D3C2F47" w14:textId="070C1567" w:rsidR="00BD1C43" w:rsidRPr="009411F4" w:rsidRDefault="009411F4" w:rsidP="00104DFA">
            <w:pPr>
              <w:pStyle w:val="a5"/>
              <w:widowControl w:val="0"/>
              <w:numPr>
                <w:ilvl w:val="0"/>
                <w:numId w:val="16"/>
              </w:numPr>
              <w:tabs>
                <w:tab w:val="left" w:pos="540"/>
              </w:tabs>
              <w:ind w:left="0" w:firstLine="0"/>
              <w:rPr>
                <w:bCs/>
                <w:sz w:val="22"/>
                <w:szCs w:val="22"/>
              </w:rPr>
            </w:pPr>
            <w:r>
              <w:rPr>
                <w:bCs/>
                <w:sz w:val="22"/>
                <w:szCs w:val="22"/>
                <w:lang w:val="en-US"/>
              </w:rPr>
              <w:t>GRI</w:t>
            </w:r>
            <w:r w:rsidR="00BD1C43" w:rsidRPr="009411F4">
              <w:rPr>
                <w:bCs/>
                <w:sz w:val="22"/>
                <w:szCs w:val="22"/>
              </w:rPr>
              <w:t xml:space="preserve"> </w:t>
            </w:r>
          </w:p>
        </w:tc>
      </w:tr>
      <w:tr w:rsidR="00BD1C43" w:rsidRPr="00F114CE" w14:paraId="2190643C" w14:textId="77777777" w:rsidTr="00C739F8">
        <w:tc>
          <w:tcPr>
            <w:tcW w:w="0" w:type="auto"/>
            <w:vMerge/>
            <w:tcBorders>
              <w:left w:val="single" w:sz="4" w:space="0" w:color="auto"/>
              <w:right w:val="single" w:sz="4" w:space="0" w:color="auto"/>
            </w:tcBorders>
            <w:shd w:val="clear" w:color="auto" w:fill="auto"/>
          </w:tcPr>
          <w:p w14:paraId="41FF96F2" w14:textId="77777777" w:rsidR="00BD1C43" w:rsidRPr="00E10BEA" w:rsidRDefault="00BD1C43" w:rsidP="00BD1C43">
            <w:pPr>
              <w:rPr>
                <w:sz w:val="22"/>
                <w:szCs w:val="22"/>
                <w:highlight w:val="yellow"/>
              </w:rPr>
            </w:pPr>
          </w:p>
        </w:tc>
        <w:tc>
          <w:tcPr>
            <w:tcW w:w="0" w:type="auto"/>
            <w:vMerge/>
          </w:tcPr>
          <w:p w14:paraId="054E9803" w14:textId="77777777" w:rsidR="00BD1C43" w:rsidRPr="00E10BEA" w:rsidRDefault="00BD1C43" w:rsidP="00BD1C43">
            <w:pPr>
              <w:jc w:val="both"/>
              <w:rPr>
                <w:sz w:val="22"/>
                <w:szCs w:val="22"/>
                <w:highlight w:val="yellow"/>
              </w:rPr>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332A5341" w14:textId="3BEE7FE3" w:rsidR="00BD1C43" w:rsidRPr="00E10BEA" w:rsidRDefault="00C760F7" w:rsidP="00BD1C43">
            <w:pPr>
              <w:widowControl w:val="0"/>
              <w:tabs>
                <w:tab w:val="left" w:pos="540"/>
              </w:tabs>
              <w:contextualSpacing/>
              <w:jc w:val="both"/>
              <w:rPr>
                <w:b/>
                <w:i/>
                <w:iCs/>
                <w:sz w:val="22"/>
                <w:szCs w:val="22"/>
                <w:highlight w:val="yellow"/>
              </w:rPr>
            </w:pPr>
            <w:r w:rsidRPr="00642B58">
              <w:rPr>
                <w:b/>
                <w:i/>
                <w:iCs/>
              </w:rPr>
              <w:t>Уметь:</w:t>
            </w:r>
            <w:r w:rsidRPr="00642B58">
              <w:rPr>
                <w:b/>
              </w:rPr>
              <w:t xml:space="preserve"> </w:t>
            </w:r>
            <w:r w:rsidRPr="00642B58">
              <w:rPr>
                <w:bCs/>
              </w:rPr>
              <w:t>готовить аналитические материалы о реализации инициатив в сфере устойчивого развития</w:t>
            </w: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79C8A5DF" w14:textId="5AE6701B" w:rsidR="00BD1C43" w:rsidRPr="009411F4" w:rsidRDefault="00104DFA" w:rsidP="00BD1C43">
            <w:pPr>
              <w:widowControl w:val="0"/>
              <w:tabs>
                <w:tab w:val="left" w:pos="540"/>
              </w:tabs>
              <w:contextualSpacing/>
              <w:jc w:val="both"/>
              <w:rPr>
                <w:bCs/>
                <w:sz w:val="22"/>
                <w:szCs w:val="22"/>
              </w:rPr>
            </w:pPr>
            <w:r w:rsidRPr="009411F4">
              <w:rPr>
                <w:bCs/>
                <w:sz w:val="22"/>
                <w:szCs w:val="22"/>
              </w:rPr>
              <w:t>Оцените состояние индустрии моды в Росс</w:t>
            </w:r>
            <w:r w:rsidR="00B02418" w:rsidRPr="009411F4">
              <w:rPr>
                <w:bCs/>
                <w:sz w:val="22"/>
                <w:szCs w:val="22"/>
              </w:rPr>
              <w:t>ии. Выделите основные направления развития индустрии. Требуются ли отрасли механизмы поддержки и какие? Ответ обоснуйте.</w:t>
            </w:r>
          </w:p>
        </w:tc>
      </w:tr>
      <w:tr w:rsidR="00BD1C43" w:rsidRPr="00F114CE" w14:paraId="24013933" w14:textId="77777777" w:rsidTr="00C739F8">
        <w:tc>
          <w:tcPr>
            <w:tcW w:w="0" w:type="auto"/>
            <w:vMerge/>
            <w:tcBorders>
              <w:left w:val="single" w:sz="4" w:space="0" w:color="auto"/>
              <w:right w:val="single" w:sz="4" w:space="0" w:color="auto"/>
            </w:tcBorders>
            <w:shd w:val="clear" w:color="auto" w:fill="auto"/>
          </w:tcPr>
          <w:p w14:paraId="09DE7DE9" w14:textId="77777777" w:rsidR="00BD1C43" w:rsidRPr="00E10BEA" w:rsidRDefault="00BD1C43" w:rsidP="00BD1C43">
            <w:pPr>
              <w:rPr>
                <w:sz w:val="22"/>
                <w:szCs w:val="22"/>
                <w:highlight w:val="yellow"/>
              </w:rPr>
            </w:pPr>
          </w:p>
        </w:tc>
        <w:tc>
          <w:tcPr>
            <w:tcW w:w="0" w:type="auto"/>
            <w:vMerge w:val="restart"/>
          </w:tcPr>
          <w:p w14:paraId="3790FC08" w14:textId="3F819948" w:rsidR="00BD1C43" w:rsidRPr="00E10BEA" w:rsidRDefault="00BD1C43" w:rsidP="00BD1C43">
            <w:pPr>
              <w:jc w:val="both"/>
              <w:rPr>
                <w:sz w:val="22"/>
                <w:szCs w:val="22"/>
                <w:highlight w:val="yellow"/>
              </w:rPr>
            </w:pPr>
            <w:r>
              <w:t xml:space="preserve">4. </w:t>
            </w:r>
            <w:r w:rsidRPr="00606EAA">
              <w:t xml:space="preserve">Осуществляет мониторинг </w:t>
            </w:r>
            <w:r w:rsidRPr="00606EAA">
              <w:lastRenderedPageBreak/>
              <w:t>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0C1128D5" w14:textId="3A197991" w:rsidR="00C760F7" w:rsidRPr="00642B58" w:rsidRDefault="00C760F7" w:rsidP="00C760F7">
            <w:pPr>
              <w:widowControl w:val="0"/>
              <w:tabs>
                <w:tab w:val="left" w:pos="540"/>
              </w:tabs>
              <w:contextualSpacing/>
              <w:jc w:val="both"/>
              <w:rPr>
                <w:b/>
              </w:rPr>
            </w:pPr>
            <w:r>
              <w:rPr>
                <w:b/>
              </w:rPr>
              <w:lastRenderedPageBreak/>
              <w:t>З</w:t>
            </w:r>
            <w:r w:rsidRPr="00642B58">
              <w:rPr>
                <w:b/>
              </w:rPr>
              <w:t xml:space="preserve">нать: </w:t>
            </w:r>
            <w:r w:rsidRPr="00642B58">
              <w:rPr>
                <w:bCs/>
              </w:rPr>
              <w:t xml:space="preserve">тренды и тенденции </w:t>
            </w:r>
            <w:r w:rsidRPr="00642B58">
              <w:rPr>
                <w:bCs/>
              </w:rPr>
              <w:lastRenderedPageBreak/>
              <w:t xml:space="preserve">устойчивого развития </w:t>
            </w:r>
            <w:r>
              <w:rPr>
                <w:bCs/>
              </w:rPr>
              <w:t>в России и мире</w:t>
            </w:r>
          </w:p>
          <w:p w14:paraId="50219513" w14:textId="16299BD1" w:rsidR="00C760F7" w:rsidRPr="00C760F7" w:rsidRDefault="00C760F7" w:rsidP="00C760F7">
            <w:pPr>
              <w:jc w:val="center"/>
              <w:rPr>
                <w:sz w:val="22"/>
                <w:szCs w:val="22"/>
                <w:highlight w:val="yellow"/>
              </w:rPr>
            </w:pP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p w14:paraId="3360CF66" w14:textId="31FC3D1A" w:rsidR="00BD1C43" w:rsidRPr="009411F4" w:rsidRDefault="009411F4" w:rsidP="006E0714">
            <w:pPr>
              <w:jc w:val="both"/>
              <w:rPr>
                <w:color w:val="000000"/>
                <w:sz w:val="22"/>
                <w:szCs w:val="22"/>
              </w:rPr>
            </w:pPr>
            <w:r w:rsidRPr="009411F4">
              <w:rPr>
                <w:color w:val="000000"/>
                <w:sz w:val="22"/>
                <w:szCs w:val="22"/>
              </w:rPr>
              <w:lastRenderedPageBreak/>
              <w:t xml:space="preserve">Сравните государственное участие в достижении Целей устойчивого развития на примере 2-х стран. Опишите, какие инициативы окажут влияние на деятельность креативных индустрий в области устойчивого </w:t>
            </w:r>
            <w:r w:rsidRPr="009411F4">
              <w:rPr>
                <w:color w:val="000000"/>
                <w:sz w:val="22"/>
                <w:szCs w:val="22"/>
              </w:rPr>
              <w:lastRenderedPageBreak/>
              <w:t>развития.</w:t>
            </w:r>
          </w:p>
        </w:tc>
      </w:tr>
      <w:tr w:rsidR="00BD1C43" w:rsidRPr="00F114CE" w14:paraId="4B110091" w14:textId="77777777" w:rsidTr="00C739F8">
        <w:tc>
          <w:tcPr>
            <w:tcW w:w="0" w:type="auto"/>
            <w:vMerge/>
            <w:tcBorders>
              <w:left w:val="single" w:sz="4" w:space="0" w:color="auto"/>
              <w:bottom w:val="nil"/>
              <w:right w:val="single" w:sz="4" w:space="0" w:color="auto"/>
            </w:tcBorders>
            <w:shd w:val="clear" w:color="auto" w:fill="auto"/>
          </w:tcPr>
          <w:p w14:paraId="72569526" w14:textId="77777777" w:rsidR="00BD1C43" w:rsidRPr="00E10BEA" w:rsidRDefault="00BD1C43" w:rsidP="00BD1C43">
            <w:pPr>
              <w:rPr>
                <w:sz w:val="22"/>
                <w:szCs w:val="22"/>
                <w:highlight w:val="yellow"/>
              </w:rPr>
            </w:pPr>
          </w:p>
        </w:tc>
        <w:tc>
          <w:tcPr>
            <w:tcW w:w="0" w:type="auto"/>
            <w:vMerge/>
            <w:tcBorders>
              <w:bottom w:val="single" w:sz="4" w:space="0" w:color="auto"/>
            </w:tcBorders>
          </w:tcPr>
          <w:p w14:paraId="7EA4D780" w14:textId="77777777" w:rsidR="00BD1C43" w:rsidRPr="00606EAA" w:rsidRDefault="00BD1C43" w:rsidP="00BD1C43">
            <w:pPr>
              <w:jc w:val="both"/>
            </w:pPr>
          </w:p>
        </w:tc>
        <w:tc>
          <w:tcPr>
            <w:tcW w:w="2541" w:type="dxa"/>
            <w:tcBorders>
              <w:top w:val="single" w:sz="4" w:space="0" w:color="auto"/>
              <w:left w:val="single" w:sz="4" w:space="0" w:color="auto"/>
              <w:bottom w:val="single" w:sz="4" w:space="0" w:color="auto"/>
              <w:right w:val="single" w:sz="4" w:space="0" w:color="auto"/>
            </w:tcBorders>
            <w:shd w:val="clear" w:color="auto" w:fill="FFFFFF" w:themeFill="background1"/>
          </w:tcPr>
          <w:p w14:paraId="14EC3DB7" w14:textId="48208B1D" w:rsidR="00BD1C43" w:rsidRPr="00BD1C43" w:rsidRDefault="00C760F7" w:rsidP="00BD1C43">
            <w:pPr>
              <w:jc w:val="both"/>
              <w:rPr>
                <w:bCs/>
                <w:iCs/>
              </w:rPr>
            </w:pPr>
            <w:r w:rsidRPr="00642B58">
              <w:rPr>
                <w:b/>
              </w:rPr>
              <w:t xml:space="preserve">Уметь: </w:t>
            </w:r>
            <w:r w:rsidRPr="00642B58">
              <w:rPr>
                <w:bCs/>
              </w:rPr>
              <w:t>проводить расчеты темпов роста показателей оценки устойчивого развития для оценки деятельности организаций креативных индустрий в области устойчивого развития</w:t>
            </w:r>
          </w:p>
        </w:tc>
        <w:tc>
          <w:tcPr>
            <w:tcW w:w="7307"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pPr w:leftFromText="180" w:rightFromText="180" w:vertAnchor="text" w:horzAnchor="margin" w:tblpY="1218"/>
              <w:tblOverlap w:val="never"/>
              <w:tblW w:w="7085" w:type="dxa"/>
              <w:tblCellMar>
                <w:left w:w="10" w:type="dxa"/>
                <w:right w:w="10" w:type="dxa"/>
              </w:tblCellMar>
              <w:tblLook w:val="04A0" w:firstRow="1" w:lastRow="0" w:firstColumn="1" w:lastColumn="0" w:noHBand="0" w:noVBand="1"/>
            </w:tblPr>
            <w:tblGrid>
              <w:gridCol w:w="3176"/>
              <w:gridCol w:w="1958"/>
              <w:gridCol w:w="1951"/>
            </w:tblGrid>
            <w:tr w:rsidR="006E0714" w:rsidRPr="005B5611" w14:paraId="5431D94F" w14:textId="77777777" w:rsidTr="006E0714">
              <w:tc>
                <w:tcPr>
                  <w:tcW w:w="3176" w:type="dxa"/>
                  <w:tcBorders>
                    <w:top w:val="single" w:sz="2" w:space="0" w:color="000000"/>
                    <w:left w:val="single" w:sz="2" w:space="0" w:color="000000"/>
                    <w:bottom w:val="single" w:sz="2" w:space="0" w:color="000000"/>
                  </w:tcBorders>
                  <w:tcMar>
                    <w:top w:w="55" w:type="dxa"/>
                    <w:left w:w="55" w:type="dxa"/>
                    <w:bottom w:w="55" w:type="dxa"/>
                    <w:right w:w="55" w:type="dxa"/>
                  </w:tcMar>
                </w:tcPr>
                <w:p w14:paraId="5826A470" w14:textId="77777777" w:rsidR="006E0714" w:rsidRPr="005B5611" w:rsidRDefault="006E0714" w:rsidP="006E0714">
                  <w:pPr>
                    <w:jc w:val="both"/>
                    <w:rPr>
                      <w:b/>
                      <w:iCs/>
                      <w:sz w:val="22"/>
                      <w:szCs w:val="22"/>
                    </w:rPr>
                  </w:pPr>
                  <w:r w:rsidRPr="005B5611">
                    <w:rPr>
                      <w:b/>
                      <w:iCs/>
                      <w:sz w:val="22"/>
                      <w:szCs w:val="22"/>
                    </w:rPr>
                    <w:t>Показатель</w:t>
                  </w:r>
                </w:p>
              </w:tc>
              <w:tc>
                <w:tcPr>
                  <w:tcW w:w="1958" w:type="dxa"/>
                  <w:tcBorders>
                    <w:top w:val="single" w:sz="2" w:space="0" w:color="000000"/>
                    <w:left w:val="single" w:sz="2" w:space="0" w:color="000000"/>
                    <w:bottom w:val="single" w:sz="2" w:space="0" w:color="000000"/>
                  </w:tcBorders>
                  <w:tcMar>
                    <w:top w:w="55" w:type="dxa"/>
                    <w:left w:w="55" w:type="dxa"/>
                    <w:bottom w:w="55" w:type="dxa"/>
                    <w:right w:w="55" w:type="dxa"/>
                  </w:tcMar>
                </w:tcPr>
                <w:p w14:paraId="5D7F3B05" w14:textId="77777777" w:rsidR="006E0714" w:rsidRPr="005B5611" w:rsidRDefault="006E0714" w:rsidP="006E0714">
                  <w:pPr>
                    <w:jc w:val="both"/>
                    <w:rPr>
                      <w:b/>
                      <w:iCs/>
                      <w:sz w:val="22"/>
                      <w:szCs w:val="22"/>
                    </w:rPr>
                  </w:pPr>
                  <w:r w:rsidRPr="005B5611">
                    <w:rPr>
                      <w:b/>
                      <w:iCs/>
                      <w:sz w:val="22"/>
                      <w:szCs w:val="22"/>
                    </w:rPr>
                    <w:t xml:space="preserve">XXXX год, </w:t>
                  </w:r>
                  <w:proofErr w:type="spellStart"/>
                  <w:r w:rsidRPr="005B5611">
                    <w:rPr>
                      <w:b/>
                      <w:iCs/>
                      <w:sz w:val="22"/>
                      <w:szCs w:val="22"/>
                    </w:rPr>
                    <w:t>тыс</w:t>
                  </w:r>
                  <w:proofErr w:type="spellEnd"/>
                  <w:r w:rsidRPr="005B5611">
                    <w:rPr>
                      <w:b/>
                      <w:iCs/>
                      <w:sz w:val="22"/>
                      <w:szCs w:val="22"/>
                    </w:rPr>
                    <w:t xml:space="preserve"> руб.</w:t>
                  </w:r>
                </w:p>
              </w:tc>
              <w:tc>
                <w:tcPr>
                  <w:tcW w:w="195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50822F4" w14:textId="77777777" w:rsidR="006E0714" w:rsidRPr="005B5611" w:rsidRDefault="006E0714" w:rsidP="006E0714">
                  <w:pPr>
                    <w:jc w:val="both"/>
                    <w:rPr>
                      <w:b/>
                      <w:iCs/>
                      <w:sz w:val="22"/>
                      <w:szCs w:val="22"/>
                    </w:rPr>
                  </w:pPr>
                  <w:r w:rsidRPr="005B5611">
                    <w:rPr>
                      <w:b/>
                      <w:iCs/>
                      <w:sz w:val="22"/>
                      <w:szCs w:val="22"/>
                    </w:rPr>
                    <w:t xml:space="preserve">XXXX+1 год, </w:t>
                  </w:r>
                  <w:proofErr w:type="spellStart"/>
                  <w:r w:rsidRPr="005B5611">
                    <w:rPr>
                      <w:b/>
                      <w:iCs/>
                      <w:sz w:val="22"/>
                      <w:szCs w:val="22"/>
                    </w:rPr>
                    <w:t>тыс</w:t>
                  </w:r>
                  <w:proofErr w:type="spellEnd"/>
                  <w:r w:rsidRPr="005B5611">
                    <w:rPr>
                      <w:b/>
                      <w:iCs/>
                      <w:sz w:val="22"/>
                      <w:szCs w:val="22"/>
                    </w:rPr>
                    <w:t xml:space="preserve"> руб.</w:t>
                  </w:r>
                </w:p>
              </w:tc>
            </w:tr>
            <w:tr w:rsidR="006E0714" w:rsidRPr="005B5611" w14:paraId="6DD964F9"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176A907B" w14:textId="77777777" w:rsidR="006E0714" w:rsidRPr="005B5611" w:rsidRDefault="006E0714" w:rsidP="006E0714">
                  <w:pPr>
                    <w:jc w:val="both"/>
                    <w:rPr>
                      <w:bCs/>
                      <w:iCs/>
                      <w:sz w:val="22"/>
                      <w:szCs w:val="22"/>
                    </w:rPr>
                  </w:pPr>
                  <w:r w:rsidRPr="005B5611">
                    <w:rPr>
                      <w:bCs/>
                      <w:iCs/>
                      <w:sz w:val="22"/>
                      <w:szCs w:val="22"/>
                    </w:rPr>
                    <w:t>Выручка</w:t>
                  </w:r>
                </w:p>
              </w:tc>
              <w:tc>
                <w:tcPr>
                  <w:tcW w:w="1958" w:type="dxa"/>
                  <w:tcBorders>
                    <w:left w:val="single" w:sz="2" w:space="0" w:color="000000"/>
                    <w:bottom w:val="single" w:sz="2" w:space="0" w:color="000000"/>
                  </w:tcBorders>
                  <w:tcMar>
                    <w:top w:w="55" w:type="dxa"/>
                    <w:left w:w="55" w:type="dxa"/>
                    <w:bottom w:w="55" w:type="dxa"/>
                    <w:right w:w="55" w:type="dxa"/>
                  </w:tcMar>
                </w:tcPr>
                <w:p w14:paraId="6E357DEC" w14:textId="77777777" w:rsidR="006E0714" w:rsidRPr="005B5611" w:rsidRDefault="006E0714" w:rsidP="006E0714">
                  <w:pPr>
                    <w:jc w:val="both"/>
                    <w:rPr>
                      <w:bCs/>
                      <w:iCs/>
                      <w:sz w:val="22"/>
                      <w:szCs w:val="22"/>
                    </w:rPr>
                  </w:pPr>
                  <w:r w:rsidRPr="005B5611">
                    <w:rPr>
                      <w:bCs/>
                      <w:iCs/>
                      <w:sz w:val="22"/>
                      <w:szCs w:val="22"/>
                    </w:rPr>
                    <w:t>5 248 450</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52CAC44" w14:textId="77777777" w:rsidR="006E0714" w:rsidRPr="005B5611" w:rsidRDefault="006E0714" w:rsidP="006E0714">
                  <w:pPr>
                    <w:jc w:val="both"/>
                    <w:rPr>
                      <w:bCs/>
                      <w:iCs/>
                      <w:sz w:val="22"/>
                      <w:szCs w:val="22"/>
                    </w:rPr>
                  </w:pPr>
                  <w:r w:rsidRPr="005B5611">
                    <w:rPr>
                      <w:bCs/>
                      <w:iCs/>
                      <w:sz w:val="22"/>
                      <w:szCs w:val="22"/>
                    </w:rPr>
                    <w:t>5 425 636</w:t>
                  </w:r>
                </w:p>
              </w:tc>
            </w:tr>
            <w:tr w:rsidR="006E0714" w:rsidRPr="005B5611" w14:paraId="360101A7"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48038E1B" w14:textId="77777777" w:rsidR="006E0714" w:rsidRPr="005B5611" w:rsidRDefault="006E0714" w:rsidP="006E0714">
                  <w:pPr>
                    <w:jc w:val="both"/>
                    <w:rPr>
                      <w:bCs/>
                      <w:iCs/>
                      <w:sz w:val="22"/>
                      <w:szCs w:val="22"/>
                    </w:rPr>
                  </w:pPr>
                  <w:r w:rsidRPr="005B5611">
                    <w:rPr>
                      <w:bCs/>
                      <w:iCs/>
                      <w:sz w:val="22"/>
                      <w:szCs w:val="22"/>
                    </w:rPr>
                    <w:t>Себестоимость</w:t>
                  </w:r>
                </w:p>
              </w:tc>
              <w:tc>
                <w:tcPr>
                  <w:tcW w:w="1958" w:type="dxa"/>
                  <w:tcBorders>
                    <w:left w:val="single" w:sz="2" w:space="0" w:color="000000"/>
                    <w:bottom w:val="single" w:sz="2" w:space="0" w:color="000000"/>
                  </w:tcBorders>
                  <w:tcMar>
                    <w:top w:w="55" w:type="dxa"/>
                    <w:left w:w="55" w:type="dxa"/>
                    <w:bottom w:w="55" w:type="dxa"/>
                    <w:right w:w="55" w:type="dxa"/>
                  </w:tcMar>
                </w:tcPr>
                <w:p w14:paraId="4B6F8025" w14:textId="77777777" w:rsidR="006E0714" w:rsidRPr="005B5611" w:rsidRDefault="006E0714" w:rsidP="006E0714">
                  <w:pPr>
                    <w:jc w:val="both"/>
                    <w:rPr>
                      <w:bCs/>
                      <w:iCs/>
                      <w:sz w:val="22"/>
                      <w:szCs w:val="22"/>
                    </w:rPr>
                  </w:pPr>
                  <w:r w:rsidRPr="005B5611">
                    <w:rPr>
                      <w:bCs/>
                      <w:iCs/>
                      <w:sz w:val="22"/>
                      <w:szCs w:val="22"/>
                    </w:rPr>
                    <w:t>2 896 236</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F93D938" w14:textId="77777777" w:rsidR="006E0714" w:rsidRPr="005B5611" w:rsidRDefault="006E0714" w:rsidP="006E0714">
                  <w:pPr>
                    <w:jc w:val="both"/>
                    <w:rPr>
                      <w:bCs/>
                      <w:iCs/>
                      <w:sz w:val="22"/>
                      <w:szCs w:val="22"/>
                    </w:rPr>
                  </w:pPr>
                  <w:r w:rsidRPr="005B5611">
                    <w:rPr>
                      <w:bCs/>
                      <w:iCs/>
                      <w:sz w:val="22"/>
                      <w:szCs w:val="22"/>
                    </w:rPr>
                    <w:t>3 056 325</w:t>
                  </w:r>
                </w:p>
              </w:tc>
            </w:tr>
            <w:tr w:rsidR="006E0714" w:rsidRPr="005B5611" w14:paraId="7C4804DF"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5FA92202" w14:textId="77777777" w:rsidR="006E0714" w:rsidRPr="005B5611" w:rsidRDefault="006E0714" w:rsidP="006E0714">
                  <w:pPr>
                    <w:jc w:val="both"/>
                    <w:rPr>
                      <w:bCs/>
                      <w:iCs/>
                      <w:sz w:val="22"/>
                      <w:szCs w:val="22"/>
                    </w:rPr>
                  </w:pPr>
                  <w:r w:rsidRPr="005B5611">
                    <w:rPr>
                      <w:bCs/>
                      <w:iCs/>
                      <w:sz w:val="22"/>
                      <w:szCs w:val="22"/>
                    </w:rPr>
                    <w:t>Коммерческие расходы</w:t>
                  </w:r>
                </w:p>
              </w:tc>
              <w:tc>
                <w:tcPr>
                  <w:tcW w:w="1958" w:type="dxa"/>
                  <w:tcBorders>
                    <w:left w:val="single" w:sz="2" w:space="0" w:color="000000"/>
                    <w:bottom w:val="single" w:sz="2" w:space="0" w:color="000000"/>
                  </w:tcBorders>
                  <w:tcMar>
                    <w:top w:w="55" w:type="dxa"/>
                    <w:left w:w="55" w:type="dxa"/>
                    <w:bottom w:w="55" w:type="dxa"/>
                    <w:right w:w="55" w:type="dxa"/>
                  </w:tcMar>
                </w:tcPr>
                <w:p w14:paraId="768A855C" w14:textId="77777777" w:rsidR="006E0714" w:rsidRPr="005B5611" w:rsidRDefault="006E0714" w:rsidP="006E0714">
                  <w:pPr>
                    <w:jc w:val="both"/>
                    <w:rPr>
                      <w:bCs/>
                      <w:iCs/>
                      <w:sz w:val="22"/>
                      <w:szCs w:val="22"/>
                    </w:rPr>
                  </w:pPr>
                  <w:r w:rsidRPr="005B5611">
                    <w:rPr>
                      <w:bCs/>
                      <w:iCs/>
                      <w:sz w:val="22"/>
                      <w:szCs w:val="22"/>
                    </w:rPr>
                    <w:t>589 880</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2B0412" w14:textId="77777777" w:rsidR="006E0714" w:rsidRPr="005B5611" w:rsidRDefault="006E0714" w:rsidP="006E0714">
                  <w:pPr>
                    <w:jc w:val="both"/>
                    <w:rPr>
                      <w:bCs/>
                      <w:iCs/>
                      <w:sz w:val="22"/>
                      <w:szCs w:val="22"/>
                    </w:rPr>
                  </w:pPr>
                  <w:r w:rsidRPr="005B5611">
                    <w:rPr>
                      <w:bCs/>
                      <w:iCs/>
                      <w:sz w:val="22"/>
                      <w:szCs w:val="22"/>
                    </w:rPr>
                    <w:t>575 940</w:t>
                  </w:r>
                </w:p>
              </w:tc>
            </w:tr>
            <w:tr w:rsidR="006E0714" w:rsidRPr="005B5611" w14:paraId="4E25D2AE"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71EFD326" w14:textId="77777777" w:rsidR="006E0714" w:rsidRPr="005B5611" w:rsidRDefault="006E0714" w:rsidP="006E0714">
                  <w:pPr>
                    <w:jc w:val="both"/>
                    <w:rPr>
                      <w:bCs/>
                      <w:iCs/>
                      <w:sz w:val="22"/>
                      <w:szCs w:val="22"/>
                    </w:rPr>
                  </w:pPr>
                  <w:r w:rsidRPr="005B5611">
                    <w:rPr>
                      <w:bCs/>
                      <w:iCs/>
                      <w:sz w:val="22"/>
                      <w:szCs w:val="22"/>
                    </w:rPr>
                    <w:t>Управленческие расходы</w:t>
                  </w:r>
                </w:p>
              </w:tc>
              <w:tc>
                <w:tcPr>
                  <w:tcW w:w="1958" w:type="dxa"/>
                  <w:tcBorders>
                    <w:left w:val="single" w:sz="2" w:space="0" w:color="000000"/>
                    <w:bottom w:val="single" w:sz="2" w:space="0" w:color="000000"/>
                  </w:tcBorders>
                  <w:tcMar>
                    <w:top w:w="55" w:type="dxa"/>
                    <w:left w:w="55" w:type="dxa"/>
                    <w:bottom w:w="55" w:type="dxa"/>
                    <w:right w:w="55" w:type="dxa"/>
                  </w:tcMar>
                </w:tcPr>
                <w:p w14:paraId="188447A0" w14:textId="77777777" w:rsidR="006E0714" w:rsidRPr="005B5611" w:rsidRDefault="006E0714" w:rsidP="006E0714">
                  <w:pPr>
                    <w:jc w:val="both"/>
                    <w:rPr>
                      <w:bCs/>
                      <w:iCs/>
                      <w:sz w:val="22"/>
                      <w:szCs w:val="22"/>
                    </w:rPr>
                  </w:pPr>
                  <w:r w:rsidRPr="005B5611">
                    <w:rPr>
                      <w:bCs/>
                      <w:iCs/>
                      <w:sz w:val="22"/>
                      <w:szCs w:val="22"/>
                    </w:rPr>
                    <w:t>689 258</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BC917B" w14:textId="77777777" w:rsidR="006E0714" w:rsidRPr="005B5611" w:rsidRDefault="006E0714" w:rsidP="006E0714">
                  <w:pPr>
                    <w:jc w:val="both"/>
                    <w:rPr>
                      <w:bCs/>
                      <w:iCs/>
                      <w:sz w:val="22"/>
                      <w:szCs w:val="22"/>
                    </w:rPr>
                  </w:pPr>
                  <w:r w:rsidRPr="005B5611">
                    <w:rPr>
                      <w:bCs/>
                      <w:iCs/>
                      <w:sz w:val="22"/>
                      <w:szCs w:val="22"/>
                    </w:rPr>
                    <w:t>670 369</w:t>
                  </w:r>
                </w:p>
              </w:tc>
            </w:tr>
            <w:tr w:rsidR="006E0714" w:rsidRPr="005B5611" w14:paraId="2CB37884"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1C10437E" w14:textId="77777777" w:rsidR="006E0714" w:rsidRPr="005B5611" w:rsidRDefault="006E0714" w:rsidP="006E0714">
                  <w:pPr>
                    <w:jc w:val="both"/>
                    <w:rPr>
                      <w:bCs/>
                      <w:iCs/>
                      <w:sz w:val="22"/>
                      <w:szCs w:val="22"/>
                    </w:rPr>
                  </w:pPr>
                  <w:r w:rsidRPr="005B5611">
                    <w:rPr>
                      <w:bCs/>
                      <w:iCs/>
                      <w:sz w:val="22"/>
                      <w:szCs w:val="22"/>
                    </w:rPr>
                    <w:t>Проценты к получению</w:t>
                  </w:r>
                </w:p>
              </w:tc>
              <w:tc>
                <w:tcPr>
                  <w:tcW w:w="1958" w:type="dxa"/>
                  <w:tcBorders>
                    <w:left w:val="single" w:sz="2" w:space="0" w:color="000000"/>
                    <w:bottom w:val="single" w:sz="2" w:space="0" w:color="000000"/>
                  </w:tcBorders>
                  <w:tcMar>
                    <w:top w:w="55" w:type="dxa"/>
                    <w:left w:w="55" w:type="dxa"/>
                    <w:bottom w:w="55" w:type="dxa"/>
                    <w:right w:w="55" w:type="dxa"/>
                  </w:tcMar>
                </w:tcPr>
                <w:p w14:paraId="36F9E9ED" w14:textId="77777777" w:rsidR="006E0714" w:rsidRPr="005B5611" w:rsidRDefault="006E0714" w:rsidP="006E0714">
                  <w:pPr>
                    <w:jc w:val="both"/>
                    <w:rPr>
                      <w:bCs/>
                      <w:iCs/>
                      <w:sz w:val="22"/>
                      <w:szCs w:val="22"/>
                    </w:rPr>
                  </w:pPr>
                  <w:r w:rsidRPr="005B5611">
                    <w:rPr>
                      <w:bCs/>
                      <w:iCs/>
                      <w:sz w:val="22"/>
                      <w:szCs w:val="22"/>
                    </w:rPr>
                    <w:t>17 594</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C9008EF" w14:textId="77777777" w:rsidR="006E0714" w:rsidRPr="005B5611" w:rsidRDefault="006E0714" w:rsidP="006E0714">
                  <w:pPr>
                    <w:jc w:val="both"/>
                    <w:rPr>
                      <w:bCs/>
                      <w:iCs/>
                      <w:sz w:val="22"/>
                      <w:szCs w:val="22"/>
                    </w:rPr>
                  </w:pPr>
                  <w:r w:rsidRPr="005B5611">
                    <w:rPr>
                      <w:bCs/>
                      <w:iCs/>
                      <w:sz w:val="22"/>
                      <w:szCs w:val="22"/>
                    </w:rPr>
                    <w:t>15 880</w:t>
                  </w:r>
                </w:p>
              </w:tc>
            </w:tr>
            <w:tr w:rsidR="006E0714" w:rsidRPr="005B5611" w14:paraId="6FEBD5C8"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7C232290" w14:textId="77777777" w:rsidR="006E0714" w:rsidRPr="005B5611" w:rsidRDefault="006E0714" w:rsidP="006E0714">
                  <w:pPr>
                    <w:jc w:val="both"/>
                    <w:rPr>
                      <w:bCs/>
                      <w:iCs/>
                      <w:sz w:val="22"/>
                      <w:szCs w:val="22"/>
                    </w:rPr>
                  </w:pPr>
                  <w:r w:rsidRPr="005B5611">
                    <w:rPr>
                      <w:bCs/>
                      <w:iCs/>
                      <w:sz w:val="22"/>
                      <w:szCs w:val="22"/>
                    </w:rPr>
                    <w:t>Проценты к уплате</w:t>
                  </w:r>
                </w:p>
              </w:tc>
              <w:tc>
                <w:tcPr>
                  <w:tcW w:w="1958" w:type="dxa"/>
                  <w:tcBorders>
                    <w:left w:val="single" w:sz="2" w:space="0" w:color="000000"/>
                    <w:bottom w:val="single" w:sz="2" w:space="0" w:color="000000"/>
                  </w:tcBorders>
                  <w:tcMar>
                    <w:top w:w="55" w:type="dxa"/>
                    <w:left w:w="55" w:type="dxa"/>
                    <w:bottom w:w="55" w:type="dxa"/>
                    <w:right w:w="55" w:type="dxa"/>
                  </w:tcMar>
                </w:tcPr>
                <w:p w14:paraId="6AF1DA82" w14:textId="77777777" w:rsidR="006E0714" w:rsidRPr="005B5611" w:rsidRDefault="006E0714" w:rsidP="006E0714">
                  <w:pPr>
                    <w:jc w:val="both"/>
                    <w:rPr>
                      <w:bCs/>
                      <w:iCs/>
                      <w:sz w:val="22"/>
                      <w:szCs w:val="22"/>
                    </w:rPr>
                  </w:pPr>
                  <w:r w:rsidRPr="005B5611">
                    <w:rPr>
                      <w:bCs/>
                      <w:iCs/>
                      <w:sz w:val="22"/>
                      <w:szCs w:val="22"/>
                    </w:rPr>
                    <w:t>55 236</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589227" w14:textId="77777777" w:rsidR="006E0714" w:rsidRPr="005B5611" w:rsidRDefault="006E0714" w:rsidP="006E0714">
                  <w:pPr>
                    <w:jc w:val="both"/>
                    <w:rPr>
                      <w:bCs/>
                      <w:iCs/>
                      <w:sz w:val="22"/>
                      <w:szCs w:val="22"/>
                    </w:rPr>
                  </w:pPr>
                  <w:r w:rsidRPr="005B5611">
                    <w:rPr>
                      <w:bCs/>
                      <w:iCs/>
                      <w:sz w:val="22"/>
                      <w:szCs w:val="22"/>
                    </w:rPr>
                    <w:t>58 214</w:t>
                  </w:r>
                </w:p>
              </w:tc>
            </w:tr>
            <w:tr w:rsidR="006E0714" w:rsidRPr="005B5611" w14:paraId="4E5BD50C"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45753DE9" w14:textId="77777777" w:rsidR="006E0714" w:rsidRPr="005B5611" w:rsidRDefault="006E0714" w:rsidP="006E0714">
                  <w:pPr>
                    <w:jc w:val="both"/>
                    <w:rPr>
                      <w:bCs/>
                      <w:iCs/>
                      <w:sz w:val="22"/>
                      <w:szCs w:val="22"/>
                    </w:rPr>
                  </w:pPr>
                  <w:r w:rsidRPr="005B5611">
                    <w:rPr>
                      <w:bCs/>
                      <w:iCs/>
                      <w:sz w:val="22"/>
                      <w:szCs w:val="22"/>
                    </w:rPr>
                    <w:t>Прочие доходы</w:t>
                  </w:r>
                </w:p>
              </w:tc>
              <w:tc>
                <w:tcPr>
                  <w:tcW w:w="1958" w:type="dxa"/>
                  <w:tcBorders>
                    <w:left w:val="single" w:sz="2" w:space="0" w:color="000000"/>
                    <w:bottom w:val="single" w:sz="2" w:space="0" w:color="000000"/>
                  </w:tcBorders>
                  <w:tcMar>
                    <w:top w:w="55" w:type="dxa"/>
                    <w:left w:w="55" w:type="dxa"/>
                    <w:bottom w:w="55" w:type="dxa"/>
                    <w:right w:w="55" w:type="dxa"/>
                  </w:tcMar>
                </w:tcPr>
                <w:p w14:paraId="3DD4EEFC" w14:textId="77777777" w:rsidR="006E0714" w:rsidRPr="005B5611" w:rsidRDefault="006E0714" w:rsidP="006E0714">
                  <w:pPr>
                    <w:jc w:val="both"/>
                    <w:rPr>
                      <w:bCs/>
                      <w:iCs/>
                      <w:sz w:val="22"/>
                      <w:szCs w:val="22"/>
                    </w:rPr>
                  </w:pPr>
                  <w:r w:rsidRPr="005B5611">
                    <w:rPr>
                      <w:bCs/>
                      <w:iCs/>
                      <w:sz w:val="22"/>
                      <w:szCs w:val="22"/>
                    </w:rPr>
                    <w:t>528 550</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CE0FD22" w14:textId="77777777" w:rsidR="006E0714" w:rsidRPr="005B5611" w:rsidRDefault="006E0714" w:rsidP="006E0714">
                  <w:pPr>
                    <w:jc w:val="both"/>
                    <w:rPr>
                      <w:bCs/>
                      <w:iCs/>
                      <w:sz w:val="22"/>
                      <w:szCs w:val="22"/>
                    </w:rPr>
                  </w:pPr>
                  <w:r w:rsidRPr="005B5611">
                    <w:rPr>
                      <w:bCs/>
                      <w:iCs/>
                      <w:sz w:val="22"/>
                      <w:szCs w:val="22"/>
                    </w:rPr>
                    <w:t>535 253</w:t>
                  </w:r>
                </w:p>
              </w:tc>
            </w:tr>
            <w:tr w:rsidR="006E0714" w:rsidRPr="005B5611" w14:paraId="059DFC73" w14:textId="77777777" w:rsidTr="006E0714">
              <w:tc>
                <w:tcPr>
                  <w:tcW w:w="3176" w:type="dxa"/>
                  <w:tcBorders>
                    <w:left w:val="single" w:sz="2" w:space="0" w:color="000000"/>
                    <w:bottom w:val="single" w:sz="2" w:space="0" w:color="000000"/>
                  </w:tcBorders>
                  <w:tcMar>
                    <w:top w:w="55" w:type="dxa"/>
                    <w:left w:w="55" w:type="dxa"/>
                    <w:bottom w:w="55" w:type="dxa"/>
                    <w:right w:w="55" w:type="dxa"/>
                  </w:tcMar>
                </w:tcPr>
                <w:p w14:paraId="34090314" w14:textId="77777777" w:rsidR="006E0714" w:rsidRPr="005B5611" w:rsidRDefault="006E0714" w:rsidP="006E0714">
                  <w:pPr>
                    <w:jc w:val="both"/>
                    <w:rPr>
                      <w:bCs/>
                      <w:iCs/>
                      <w:sz w:val="22"/>
                      <w:szCs w:val="22"/>
                    </w:rPr>
                  </w:pPr>
                  <w:r w:rsidRPr="005B5611">
                    <w:rPr>
                      <w:bCs/>
                      <w:iCs/>
                      <w:sz w:val="22"/>
                      <w:szCs w:val="22"/>
                    </w:rPr>
                    <w:t>Прочие расходы</w:t>
                  </w:r>
                </w:p>
              </w:tc>
              <w:tc>
                <w:tcPr>
                  <w:tcW w:w="1958" w:type="dxa"/>
                  <w:tcBorders>
                    <w:left w:val="single" w:sz="2" w:space="0" w:color="000000"/>
                    <w:bottom w:val="single" w:sz="2" w:space="0" w:color="000000"/>
                  </w:tcBorders>
                  <w:tcMar>
                    <w:top w:w="55" w:type="dxa"/>
                    <w:left w:w="55" w:type="dxa"/>
                    <w:bottom w:w="55" w:type="dxa"/>
                    <w:right w:w="55" w:type="dxa"/>
                  </w:tcMar>
                </w:tcPr>
                <w:p w14:paraId="58C7E850" w14:textId="77777777" w:rsidR="006E0714" w:rsidRPr="005B5611" w:rsidRDefault="006E0714" w:rsidP="006E0714">
                  <w:pPr>
                    <w:jc w:val="both"/>
                    <w:rPr>
                      <w:bCs/>
                      <w:iCs/>
                      <w:sz w:val="22"/>
                      <w:szCs w:val="22"/>
                    </w:rPr>
                  </w:pPr>
                  <w:r w:rsidRPr="005B5611">
                    <w:rPr>
                      <w:bCs/>
                      <w:iCs/>
                      <w:sz w:val="22"/>
                      <w:szCs w:val="22"/>
                    </w:rPr>
                    <w:t>533 391</w:t>
                  </w:r>
                </w:p>
              </w:tc>
              <w:tc>
                <w:tcPr>
                  <w:tcW w:w="195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8281AEF" w14:textId="77777777" w:rsidR="006E0714" w:rsidRPr="005B5611" w:rsidRDefault="006E0714" w:rsidP="006E0714">
                  <w:pPr>
                    <w:jc w:val="both"/>
                    <w:rPr>
                      <w:bCs/>
                      <w:iCs/>
                      <w:sz w:val="22"/>
                      <w:szCs w:val="22"/>
                    </w:rPr>
                  </w:pPr>
                  <w:r w:rsidRPr="005B5611">
                    <w:rPr>
                      <w:bCs/>
                      <w:iCs/>
                      <w:sz w:val="22"/>
                      <w:szCs w:val="22"/>
                    </w:rPr>
                    <w:t>557 217</w:t>
                  </w:r>
                </w:p>
              </w:tc>
            </w:tr>
          </w:tbl>
          <w:p w14:paraId="5EA603F4" w14:textId="77777777" w:rsidR="006E0714" w:rsidRPr="005B5611" w:rsidRDefault="006E0714" w:rsidP="006E0714">
            <w:pPr>
              <w:jc w:val="both"/>
              <w:rPr>
                <w:bCs/>
                <w:iCs/>
                <w:sz w:val="22"/>
                <w:szCs w:val="22"/>
              </w:rPr>
            </w:pPr>
            <w:r w:rsidRPr="005B5611">
              <w:rPr>
                <w:bCs/>
                <w:iCs/>
                <w:sz w:val="22"/>
                <w:szCs w:val="22"/>
              </w:rPr>
              <w:t>По данным, представленным в таблице, рассчитайте валовую прибыль, прибыль до налогообложения, прибыль от продаж, чистую прибыль, рентабельность продукции по чистой прибыли, рентабельность продаж по чистой прибыли. Дайте оценку динамики показателей.</w:t>
            </w:r>
          </w:p>
          <w:p w14:paraId="460864D4" w14:textId="77777777" w:rsidR="00BD1C43" w:rsidRPr="005B5611" w:rsidRDefault="00BD1C43" w:rsidP="006E0714">
            <w:pPr>
              <w:jc w:val="both"/>
              <w:rPr>
                <w:bCs/>
                <w:iCs/>
                <w:sz w:val="22"/>
                <w:szCs w:val="22"/>
              </w:rPr>
            </w:pPr>
          </w:p>
        </w:tc>
      </w:tr>
    </w:tbl>
    <w:p w14:paraId="72EC21C7" w14:textId="77777777" w:rsidR="009A0C15" w:rsidRDefault="009A0C15" w:rsidP="009C14D9">
      <w:pPr>
        <w:spacing w:after="160" w:line="259" w:lineRule="auto"/>
        <w:jc w:val="both"/>
        <w:rPr>
          <w:b/>
          <w:sz w:val="28"/>
          <w:szCs w:val="28"/>
        </w:rPr>
        <w:sectPr w:rsidR="009A0C15" w:rsidSect="00202FFD">
          <w:pgSz w:w="16838" w:h="11906" w:orient="landscape"/>
          <w:pgMar w:top="1701" w:right="1134" w:bottom="851" w:left="1134" w:header="709" w:footer="709" w:gutter="0"/>
          <w:cols w:space="708"/>
          <w:titlePg/>
          <w:docGrid w:linePitch="360"/>
        </w:sectPr>
      </w:pPr>
    </w:p>
    <w:p w14:paraId="6E230408" w14:textId="76CA875A" w:rsidR="00456658" w:rsidRPr="006E6B24" w:rsidRDefault="00456658" w:rsidP="00FB53B5">
      <w:pPr>
        <w:spacing w:line="360" w:lineRule="auto"/>
        <w:jc w:val="center"/>
        <w:rPr>
          <w:b/>
          <w:sz w:val="28"/>
          <w:szCs w:val="28"/>
        </w:rPr>
      </w:pPr>
      <w:r w:rsidRPr="006E6B24">
        <w:rPr>
          <w:b/>
          <w:sz w:val="28"/>
          <w:szCs w:val="28"/>
          <w:lang w:val="kk-KZ"/>
        </w:rPr>
        <w:lastRenderedPageBreak/>
        <w:t xml:space="preserve">Примерный перечень вопросов для подготовки к </w:t>
      </w:r>
      <w:r w:rsidR="00D13C7F" w:rsidRPr="006E6B24">
        <w:rPr>
          <w:b/>
          <w:sz w:val="28"/>
          <w:szCs w:val="28"/>
        </w:rPr>
        <w:t>зачету</w:t>
      </w:r>
    </w:p>
    <w:p w14:paraId="505E8B29" w14:textId="101FA593" w:rsidR="005801A4" w:rsidRPr="00984A0A" w:rsidRDefault="005801A4" w:rsidP="00984A0A">
      <w:pPr>
        <w:pStyle w:val="a5"/>
        <w:numPr>
          <w:ilvl w:val="0"/>
          <w:numId w:val="44"/>
        </w:numPr>
        <w:tabs>
          <w:tab w:val="left" w:pos="426"/>
        </w:tabs>
        <w:spacing w:line="360" w:lineRule="auto"/>
        <w:jc w:val="both"/>
        <w:rPr>
          <w:sz w:val="28"/>
          <w:szCs w:val="28"/>
        </w:rPr>
      </w:pPr>
      <w:r w:rsidRPr="00984A0A">
        <w:rPr>
          <w:sz w:val="28"/>
          <w:szCs w:val="28"/>
        </w:rPr>
        <w:t xml:space="preserve">Понятие и сущность </w:t>
      </w:r>
      <w:r w:rsidR="003462FC" w:rsidRPr="00984A0A">
        <w:rPr>
          <w:sz w:val="28"/>
          <w:szCs w:val="28"/>
        </w:rPr>
        <w:t>устойчивого развития</w:t>
      </w:r>
      <w:r w:rsidRPr="00984A0A">
        <w:rPr>
          <w:sz w:val="28"/>
          <w:szCs w:val="28"/>
        </w:rPr>
        <w:t xml:space="preserve"> </w:t>
      </w:r>
    </w:p>
    <w:p w14:paraId="5ED6E461" w14:textId="1D98E01F" w:rsidR="0085342C" w:rsidRPr="00984A0A" w:rsidRDefault="003462FC" w:rsidP="00984A0A">
      <w:pPr>
        <w:pStyle w:val="a5"/>
        <w:numPr>
          <w:ilvl w:val="0"/>
          <w:numId w:val="44"/>
        </w:numPr>
        <w:tabs>
          <w:tab w:val="left" w:pos="426"/>
          <w:tab w:val="left" w:pos="993"/>
        </w:tabs>
        <w:spacing w:line="360" w:lineRule="auto"/>
        <w:jc w:val="both"/>
        <w:rPr>
          <w:sz w:val="28"/>
          <w:szCs w:val="28"/>
        </w:rPr>
      </w:pPr>
      <w:r w:rsidRPr="00984A0A">
        <w:rPr>
          <w:sz w:val="28"/>
          <w:szCs w:val="28"/>
        </w:rPr>
        <w:t xml:space="preserve">Повестка устойчивого развития ООН. Основные идеи концепции устойчивого развития. </w:t>
      </w:r>
    </w:p>
    <w:p w14:paraId="42B6853D" w14:textId="7EF98A23" w:rsidR="003462FC" w:rsidRPr="00984A0A" w:rsidRDefault="003462FC" w:rsidP="00984A0A">
      <w:pPr>
        <w:pStyle w:val="a5"/>
        <w:numPr>
          <w:ilvl w:val="0"/>
          <w:numId w:val="44"/>
        </w:numPr>
        <w:tabs>
          <w:tab w:val="left" w:pos="426"/>
        </w:tabs>
        <w:spacing w:line="360" w:lineRule="auto"/>
        <w:jc w:val="both"/>
        <w:rPr>
          <w:sz w:val="28"/>
          <w:szCs w:val="28"/>
        </w:rPr>
      </w:pPr>
      <w:r w:rsidRPr="00984A0A">
        <w:rPr>
          <w:sz w:val="28"/>
          <w:szCs w:val="28"/>
        </w:rPr>
        <w:t xml:space="preserve">Цели устойчивого развития ООН до 2030 года. </w:t>
      </w:r>
    </w:p>
    <w:p w14:paraId="05D18BC8" w14:textId="19B1D4DE" w:rsidR="003462FC" w:rsidRPr="00984A0A" w:rsidRDefault="003462FC" w:rsidP="00984A0A">
      <w:pPr>
        <w:pStyle w:val="a5"/>
        <w:numPr>
          <w:ilvl w:val="0"/>
          <w:numId w:val="44"/>
        </w:numPr>
        <w:tabs>
          <w:tab w:val="left" w:pos="426"/>
          <w:tab w:val="left" w:pos="993"/>
        </w:tabs>
        <w:spacing w:line="360" w:lineRule="auto"/>
        <w:jc w:val="both"/>
        <w:rPr>
          <w:sz w:val="28"/>
          <w:szCs w:val="28"/>
        </w:rPr>
      </w:pPr>
      <w:r w:rsidRPr="00984A0A">
        <w:rPr>
          <w:sz w:val="28"/>
          <w:szCs w:val="28"/>
        </w:rPr>
        <w:t>Измерение устойчивого развития</w:t>
      </w:r>
    </w:p>
    <w:p w14:paraId="7C3C7084" w14:textId="77777777" w:rsidR="003462FC" w:rsidRPr="00984A0A" w:rsidRDefault="003462FC" w:rsidP="00984A0A">
      <w:pPr>
        <w:pStyle w:val="a5"/>
        <w:numPr>
          <w:ilvl w:val="0"/>
          <w:numId w:val="44"/>
        </w:numPr>
        <w:tabs>
          <w:tab w:val="left" w:pos="426"/>
          <w:tab w:val="left" w:pos="993"/>
        </w:tabs>
        <w:spacing w:line="360" w:lineRule="auto"/>
        <w:jc w:val="both"/>
        <w:rPr>
          <w:sz w:val="28"/>
          <w:szCs w:val="28"/>
        </w:rPr>
      </w:pPr>
      <w:r w:rsidRPr="00984A0A">
        <w:rPr>
          <w:sz w:val="28"/>
          <w:szCs w:val="28"/>
        </w:rPr>
        <w:t xml:space="preserve">Экономическая составляющая устойчивого развития </w:t>
      </w:r>
    </w:p>
    <w:p w14:paraId="73F80F9A" w14:textId="77777777" w:rsidR="003462FC" w:rsidRPr="00984A0A" w:rsidRDefault="003462FC" w:rsidP="00984A0A">
      <w:pPr>
        <w:pStyle w:val="a5"/>
        <w:numPr>
          <w:ilvl w:val="0"/>
          <w:numId w:val="44"/>
        </w:numPr>
        <w:tabs>
          <w:tab w:val="left" w:pos="426"/>
        </w:tabs>
        <w:spacing w:line="360" w:lineRule="auto"/>
        <w:jc w:val="both"/>
        <w:rPr>
          <w:color w:val="000000" w:themeColor="text1"/>
          <w:sz w:val="28"/>
          <w:szCs w:val="28"/>
        </w:rPr>
      </w:pPr>
      <w:r w:rsidRPr="00984A0A">
        <w:rPr>
          <w:sz w:val="28"/>
          <w:szCs w:val="28"/>
        </w:rPr>
        <w:t xml:space="preserve">Социальная составляющая устойчивого развития </w:t>
      </w:r>
    </w:p>
    <w:p w14:paraId="3E8DB549" w14:textId="77777777" w:rsidR="003462FC" w:rsidRPr="00984A0A" w:rsidRDefault="003462FC" w:rsidP="00984A0A">
      <w:pPr>
        <w:pStyle w:val="a5"/>
        <w:numPr>
          <w:ilvl w:val="0"/>
          <w:numId w:val="44"/>
        </w:numPr>
        <w:tabs>
          <w:tab w:val="left" w:pos="426"/>
        </w:tabs>
        <w:spacing w:line="360" w:lineRule="auto"/>
        <w:jc w:val="both"/>
        <w:rPr>
          <w:color w:val="000000" w:themeColor="text1"/>
          <w:sz w:val="28"/>
          <w:szCs w:val="28"/>
        </w:rPr>
      </w:pPr>
      <w:r w:rsidRPr="00984A0A">
        <w:rPr>
          <w:sz w:val="28"/>
          <w:szCs w:val="28"/>
        </w:rPr>
        <w:t xml:space="preserve">Экологическая составляющая устойчивого развития </w:t>
      </w:r>
    </w:p>
    <w:p w14:paraId="58B18456" w14:textId="77777777" w:rsidR="003462FC" w:rsidRPr="00984A0A" w:rsidRDefault="003462FC" w:rsidP="00984A0A">
      <w:pPr>
        <w:pStyle w:val="a5"/>
        <w:numPr>
          <w:ilvl w:val="0"/>
          <w:numId w:val="44"/>
        </w:numPr>
        <w:tabs>
          <w:tab w:val="left" w:pos="426"/>
        </w:tabs>
        <w:spacing w:line="360" w:lineRule="auto"/>
        <w:jc w:val="both"/>
        <w:rPr>
          <w:color w:val="000000" w:themeColor="text1"/>
          <w:sz w:val="28"/>
          <w:szCs w:val="28"/>
        </w:rPr>
      </w:pPr>
      <w:r w:rsidRPr="00984A0A">
        <w:rPr>
          <w:sz w:val="28"/>
          <w:szCs w:val="28"/>
        </w:rPr>
        <w:t xml:space="preserve">Устойчивое развитие и </w:t>
      </w:r>
      <w:r w:rsidRPr="00984A0A">
        <w:rPr>
          <w:sz w:val="28"/>
          <w:szCs w:val="28"/>
          <w:lang w:val="en-US"/>
        </w:rPr>
        <w:t>ESG</w:t>
      </w:r>
      <w:r w:rsidRPr="00984A0A">
        <w:rPr>
          <w:sz w:val="28"/>
          <w:szCs w:val="28"/>
        </w:rPr>
        <w:t xml:space="preserve">: сходства и различия </w:t>
      </w:r>
    </w:p>
    <w:p w14:paraId="500AFCF3" w14:textId="77777777" w:rsidR="003462FC" w:rsidRPr="00984A0A" w:rsidRDefault="003462FC" w:rsidP="00984A0A">
      <w:pPr>
        <w:pStyle w:val="a5"/>
        <w:numPr>
          <w:ilvl w:val="0"/>
          <w:numId w:val="44"/>
        </w:numPr>
        <w:tabs>
          <w:tab w:val="left" w:pos="426"/>
          <w:tab w:val="left" w:pos="993"/>
        </w:tabs>
        <w:spacing w:line="360" w:lineRule="auto"/>
        <w:jc w:val="both"/>
        <w:rPr>
          <w:sz w:val="28"/>
          <w:szCs w:val="28"/>
        </w:rPr>
      </w:pPr>
      <w:r w:rsidRPr="00984A0A">
        <w:rPr>
          <w:sz w:val="28"/>
          <w:szCs w:val="28"/>
        </w:rPr>
        <w:t xml:space="preserve">Мировой прогресс в достижении Целей устойчивого развития </w:t>
      </w:r>
    </w:p>
    <w:p w14:paraId="0BB75841" w14:textId="042131C3" w:rsidR="003462FC" w:rsidRPr="00984A0A" w:rsidRDefault="003462FC" w:rsidP="00984A0A">
      <w:pPr>
        <w:pStyle w:val="a5"/>
        <w:numPr>
          <w:ilvl w:val="0"/>
          <w:numId w:val="44"/>
        </w:numPr>
        <w:tabs>
          <w:tab w:val="left" w:pos="426"/>
          <w:tab w:val="left" w:pos="993"/>
        </w:tabs>
        <w:spacing w:line="360" w:lineRule="auto"/>
        <w:jc w:val="both"/>
        <w:rPr>
          <w:sz w:val="28"/>
          <w:szCs w:val="28"/>
        </w:rPr>
      </w:pPr>
      <w:r w:rsidRPr="00984A0A">
        <w:rPr>
          <w:sz w:val="28"/>
          <w:szCs w:val="28"/>
        </w:rPr>
        <w:t>Международные инициативы по достижению Целей устойчивого развития</w:t>
      </w:r>
    </w:p>
    <w:p w14:paraId="01D12FBB" w14:textId="15486548" w:rsidR="00984A0A" w:rsidRPr="00984A0A" w:rsidRDefault="00984A0A" w:rsidP="00984A0A">
      <w:pPr>
        <w:pStyle w:val="a5"/>
        <w:numPr>
          <w:ilvl w:val="0"/>
          <w:numId w:val="44"/>
        </w:numPr>
        <w:tabs>
          <w:tab w:val="left" w:pos="426"/>
          <w:tab w:val="left" w:pos="993"/>
        </w:tabs>
        <w:spacing w:line="360" w:lineRule="auto"/>
        <w:jc w:val="both"/>
        <w:rPr>
          <w:sz w:val="28"/>
          <w:szCs w:val="28"/>
        </w:rPr>
      </w:pPr>
      <w:r>
        <w:rPr>
          <w:sz w:val="28"/>
          <w:szCs w:val="28"/>
        </w:rPr>
        <w:t xml:space="preserve">Адаптация инициатив по достижению ЦУР компаниями креативных индустрий </w:t>
      </w:r>
    </w:p>
    <w:p w14:paraId="2373B7C9" w14:textId="77777777" w:rsidR="003462FC" w:rsidRPr="00984A0A" w:rsidRDefault="003462FC" w:rsidP="00984A0A">
      <w:pPr>
        <w:pStyle w:val="a5"/>
        <w:numPr>
          <w:ilvl w:val="0"/>
          <w:numId w:val="44"/>
        </w:numPr>
        <w:tabs>
          <w:tab w:val="left" w:pos="426"/>
          <w:tab w:val="left" w:pos="993"/>
        </w:tabs>
        <w:spacing w:line="360" w:lineRule="auto"/>
        <w:jc w:val="both"/>
        <w:rPr>
          <w:sz w:val="28"/>
          <w:szCs w:val="28"/>
        </w:rPr>
      </w:pPr>
      <w:r w:rsidRPr="00984A0A">
        <w:rPr>
          <w:sz w:val="28"/>
          <w:szCs w:val="28"/>
        </w:rPr>
        <w:t xml:space="preserve">Модели и методы управления устойчивым развитием </w:t>
      </w:r>
    </w:p>
    <w:p w14:paraId="6867913E" w14:textId="77777777" w:rsidR="003462FC" w:rsidRPr="003462FC" w:rsidRDefault="003462FC" w:rsidP="00984A0A">
      <w:pPr>
        <w:pStyle w:val="Default"/>
        <w:numPr>
          <w:ilvl w:val="0"/>
          <w:numId w:val="44"/>
        </w:numPr>
        <w:tabs>
          <w:tab w:val="left" w:pos="426"/>
          <w:tab w:val="left" w:pos="993"/>
          <w:tab w:val="left" w:pos="1134"/>
        </w:tabs>
        <w:spacing w:line="360" w:lineRule="auto"/>
        <w:jc w:val="both"/>
        <w:rPr>
          <w:rFonts w:eastAsia="Calibri"/>
          <w:sz w:val="28"/>
          <w:szCs w:val="28"/>
        </w:rPr>
      </w:pPr>
      <w:r>
        <w:rPr>
          <w:sz w:val="28"/>
          <w:szCs w:val="28"/>
        </w:rPr>
        <w:t>Вклад РФ в достижение Целей устойчивого развития</w:t>
      </w:r>
    </w:p>
    <w:p w14:paraId="2028AE86" w14:textId="77777777" w:rsidR="003462FC" w:rsidRPr="00984A0A" w:rsidRDefault="003462FC"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Российские инициативы в области устойчивого развития </w:t>
      </w:r>
    </w:p>
    <w:p w14:paraId="7C959DB9" w14:textId="77777777" w:rsidR="003462FC" w:rsidRPr="00984A0A" w:rsidRDefault="003462FC"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Роль и значение креативных индустрий в достижении целей устойчивого развития </w:t>
      </w:r>
    </w:p>
    <w:p w14:paraId="67FAEE74"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Программы устойчивого развития на государственном и региональном уровне </w:t>
      </w:r>
    </w:p>
    <w:p w14:paraId="7DE76A90"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Цели и задачи устойчивого развития в РФ</w:t>
      </w:r>
      <w:r w:rsidRPr="00984A0A">
        <w:rPr>
          <w:color w:val="000000"/>
          <w:sz w:val="28"/>
          <w:szCs w:val="28"/>
        </w:rPr>
        <w:t xml:space="preserve"> </w:t>
      </w:r>
    </w:p>
    <w:p w14:paraId="22EE2A4D" w14:textId="77777777" w:rsidR="00C0395E" w:rsidRPr="00984A0A" w:rsidRDefault="00C0395E" w:rsidP="00984A0A">
      <w:pPr>
        <w:pStyle w:val="a5"/>
        <w:numPr>
          <w:ilvl w:val="0"/>
          <w:numId w:val="44"/>
        </w:numPr>
        <w:shd w:val="clear" w:color="auto" w:fill="FFFFFF"/>
        <w:tabs>
          <w:tab w:val="left" w:pos="426"/>
        </w:tabs>
        <w:spacing w:line="360" w:lineRule="auto"/>
        <w:jc w:val="both"/>
        <w:rPr>
          <w:sz w:val="28"/>
          <w:szCs w:val="28"/>
        </w:rPr>
      </w:pPr>
      <w:r w:rsidRPr="00984A0A">
        <w:rPr>
          <w:sz w:val="28"/>
          <w:szCs w:val="28"/>
        </w:rPr>
        <w:t xml:space="preserve">Показатели устойчивого развития, их динамика и перспектива </w:t>
      </w:r>
    </w:p>
    <w:p w14:paraId="0F4AE4B3"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Направления деятельности российских креативных индустрий в области устойчивого развития </w:t>
      </w:r>
    </w:p>
    <w:p w14:paraId="5431DC31"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Участники процесса достижения Целей устойчивого развития и креативных индустрий в РФ </w:t>
      </w:r>
    </w:p>
    <w:p w14:paraId="6AFF9243"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Управленческие и производственные аспекты управления деятельностью в области устойчивого развития </w:t>
      </w:r>
    </w:p>
    <w:p w14:paraId="3C4FABD6" w14:textId="2E409A51" w:rsidR="00C0395E" w:rsidRPr="00984A0A" w:rsidRDefault="00C0395E" w:rsidP="00984A0A">
      <w:pPr>
        <w:pStyle w:val="a5"/>
        <w:numPr>
          <w:ilvl w:val="0"/>
          <w:numId w:val="44"/>
        </w:numPr>
        <w:tabs>
          <w:tab w:val="left" w:pos="426"/>
        </w:tabs>
        <w:spacing w:line="360" w:lineRule="auto"/>
        <w:jc w:val="both"/>
        <w:rPr>
          <w:color w:val="000000" w:themeColor="text1"/>
          <w:sz w:val="28"/>
          <w:szCs w:val="28"/>
        </w:rPr>
      </w:pPr>
      <w:r w:rsidRPr="00984A0A">
        <w:rPr>
          <w:sz w:val="28"/>
          <w:szCs w:val="28"/>
        </w:rPr>
        <w:lastRenderedPageBreak/>
        <w:t>Организационные аспекты и мотивация деятельности компании по достижению целей устойчивого развития</w:t>
      </w:r>
      <w:r w:rsidRPr="00984A0A">
        <w:rPr>
          <w:color w:val="000000" w:themeColor="text1"/>
          <w:sz w:val="28"/>
          <w:szCs w:val="28"/>
        </w:rPr>
        <w:t xml:space="preserve"> </w:t>
      </w:r>
    </w:p>
    <w:p w14:paraId="51F1AC1E" w14:textId="77777777" w:rsidR="00C0395E" w:rsidRPr="00984A0A" w:rsidRDefault="00C0395E" w:rsidP="00984A0A">
      <w:pPr>
        <w:pStyle w:val="a5"/>
        <w:numPr>
          <w:ilvl w:val="0"/>
          <w:numId w:val="44"/>
        </w:numPr>
        <w:tabs>
          <w:tab w:val="left" w:pos="426"/>
        </w:tabs>
        <w:spacing w:line="360" w:lineRule="auto"/>
        <w:jc w:val="both"/>
        <w:rPr>
          <w:color w:val="000000" w:themeColor="text1"/>
          <w:sz w:val="28"/>
          <w:szCs w:val="28"/>
        </w:rPr>
      </w:pPr>
      <w:r w:rsidRPr="00984A0A">
        <w:rPr>
          <w:sz w:val="28"/>
          <w:szCs w:val="28"/>
        </w:rPr>
        <w:t xml:space="preserve">Маркетинговые коммуникации в области устойчивого развития </w:t>
      </w:r>
    </w:p>
    <w:p w14:paraId="299ACF7F" w14:textId="77777777" w:rsidR="00C0395E" w:rsidRPr="00984A0A" w:rsidRDefault="00C0395E" w:rsidP="00984A0A">
      <w:pPr>
        <w:pStyle w:val="a5"/>
        <w:numPr>
          <w:ilvl w:val="0"/>
          <w:numId w:val="44"/>
        </w:numPr>
        <w:tabs>
          <w:tab w:val="left" w:pos="426"/>
        </w:tabs>
        <w:spacing w:line="360" w:lineRule="auto"/>
        <w:jc w:val="both"/>
        <w:rPr>
          <w:color w:val="000000" w:themeColor="text1"/>
          <w:sz w:val="28"/>
          <w:szCs w:val="28"/>
        </w:rPr>
      </w:pPr>
      <w:r w:rsidRPr="00984A0A">
        <w:rPr>
          <w:sz w:val="28"/>
          <w:szCs w:val="28"/>
        </w:rPr>
        <w:t xml:space="preserve">Профессиональные обязанности и личностные качества специалиста по устойчивому развитию в креативных индустриях </w:t>
      </w:r>
    </w:p>
    <w:p w14:paraId="3793D228" w14:textId="30DB1C6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Локализация Целей устойчивого развития </w:t>
      </w:r>
    </w:p>
    <w:p w14:paraId="3A93EA2E" w14:textId="0FA2025A"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Инструменты устойчивого развития. Углеродное регулирование. Рынок устойчивых финансов.</w:t>
      </w:r>
    </w:p>
    <w:p w14:paraId="0D7D9F69"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Инструменты устойчивого развития. «Зеленое» финансирование. </w:t>
      </w:r>
      <w:r w:rsidRPr="00984A0A">
        <w:rPr>
          <w:sz w:val="28"/>
          <w:szCs w:val="28"/>
          <w:lang w:val="en-US"/>
        </w:rPr>
        <w:t>ESG</w:t>
      </w:r>
      <w:r w:rsidRPr="00984A0A">
        <w:rPr>
          <w:sz w:val="28"/>
          <w:szCs w:val="28"/>
        </w:rPr>
        <w:t xml:space="preserve">-страхование. </w:t>
      </w:r>
    </w:p>
    <w:p w14:paraId="1D685CB6"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Добровольный национальный отчет в области устойчивого развития</w:t>
      </w:r>
    </w:p>
    <w:p w14:paraId="11ACF12F" w14:textId="77777777" w:rsidR="00984A0A" w:rsidRPr="00984A0A" w:rsidRDefault="00984A0A"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Нефинансовая отчетность </w:t>
      </w:r>
    </w:p>
    <w:p w14:paraId="423D71E6"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Корпоративная отчетность об устойчивом развитии </w:t>
      </w:r>
    </w:p>
    <w:p w14:paraId="72451981" w14:textId="77777777" w:rsidR="00C0395E" w:rsidRPr="00984A0A" w:rsidRDefault="00C0395E"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Стандарты раскрытия информации, связанной с устойчивым развитием</w:t>
      </w:r>
    </w:p>
    <w:p w14:paraId="57A1BFC4"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Рейтинги устойчивого развития </w:t>
      </w:r>
    </w:p>
    <w:p w14:paraId="7DBC4D75"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proofErr w:type="spellStart"/>
      <w:r w:rsidRPr="00984A0A">
        <w:rPr>
          <w:sz w:val="28"/>
          <w:szCs w:val="28"/>
        </w:rPr>
        <w:t>Рэнкинги</w:t>
      </w:r>
      <w:proofErr w:type="spellEnd"/>
      <w:r w:rsidRPr="00984A0A">
        <w:rPr>
          <w:sz w:val="28"/>
          <w:szCs w:val="28"/>
        </w:rPr>
        <w:t xml:space="preserve"> устойчивого развития </w:t>
      </w:r>
    </w:p>
    <w:p w14:paraId="0D3EEEBB" w14:textId="77777777" w:rsidR="008C7504"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lang w:val="en-US"/>
        </w:rPr>
        <w:t>ESG</w:t>
      </w:r>
      <w:r w:rsidRPr="00984A0A">
        <w:rPr>
          <w:sz w:val="28"/>
          <w:szCs w:val="28"/>
        </w:rPr>
        <w:t xml:space="preserve">-индексы </w:t>
      </w:r>
    </w:p>
    <w:p w14:paraId="3C803A2C" w14:textId="7B23C081" w:rsidR="00984A0A" w:rsidRPr="00984A0A" w:rsidRDefault="00984A0A" w:rsidP="00984A0A">
      <w:pPr>
        <w:pStyle w:val="a5"/>
        <w:numPr>
          <w:ilvl w:val="0"/>
          <w:numId w:val="44"/>
        </w:numPr>
        <w:tabs>
          <w:tab w:val="left" w:pos="426"/>
          <w:tab w:val="left" w:pos="993"/>
          <w:tab w:val="left" w:pos="1134"/>
        </w:tabs>
        <w:spacing w:line="360" w:lineRule="auto"/>
        <w:jc w:val="both"/>
        <w:rPr>
          <w:sz w:val="28"/>
          <w:szCs w:val="28"/>
        </w:rPr>
      </w:pPr>
      <w:r>
        <w:rPr>
          <w:sz w:val="28"/>
          <w:szCs w:val="28"/>
        </w:rPr>
        <w:t>Индекс человеческого развития</w:t>
      </w:r>
    </w:p>
    <w:p w14:paraId="154A7E85"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Национальный </w:t>
      </w:r>
      <w:r w:rsidRPr="00984A0A">
        <w:rPr>
          <w:sz w:val="28"/>
          <w:szCs w:val="28"/>
          <w:lang w:val="en-US"/>
        </w:rPr>
        <w:t>ESG</w:t>
      </w:r>
      <w:r w:rsidRPr="00984A0A">
        <w:rPr>
          <w:sz w:val="28"/>
          <w:szCs w:val="28"/>
        </w:rPr>
        <w:t xml:space="preserve">-альянс </w:t>
      </w:r>
    </w:p>
    <w:p w14:paraId="45BB05E3" w14:textId="02807664" w:rsidR="006E6B24" w:rsidRPr="00984A0A" w:rsidRDefault="006E6B2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Особенности экономики устойчивого развития креативных индустрий</w:t>
      </w:r>
    </w:p>
    <w:p w14:paraId="28F33C9C"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Понятие креативного класса </w:t>
      </w:r>
    </w:p>
    <w:p w14:paraId="5C374C67"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Ценности креативного класса</w:t>
      </w:r>
    </w:p>
    <w:p w14:paraId="105D257B"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Вклад креативного класса в достижение целей устойчивого развития</w:t>
      </w:r>
    </w:p>
    <w:p w14:paraId="6E889523" w14:textId="55601598" w:rsidR="00EC181A"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Креативные города в устойчивом региональном развитии</w:t>
      </w:r>
    </w:p>
    <w:p w14:paraId="01FC8F32" w14:textId="77777777" w:rsidR="008C7504"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Креативные кластеры </w:t>
      </w:r>
    </w:p>
    <w:p w14:paraId="382576D7" w14:textId="40E41DAF" w:rsidR="00984A0A" w:rsidRDefault="00984A0A" w:rsidP="00984A0A">
      <w:pPr>
        <w:pStyle w:val="a5"/>
        <w:numPr>
          <w:ilvl w:val="0"/>
          <w:numId w:val="44"/>
        </w:numPr>
        <w:tabs>
          <w:tab w:val="left" w:pos="426"/>
          <w:tab w:val="left" w:pos="993"/>
          <w:tab w:val="left" w:pos="1134"/>
        </w:tabs>
        <w:spacing w:line="360" w:lineRule="auto"/>
        <w:jc w:val="both"/>
        <w:rPr>
          <w:sz w:val="28"/>
          <w:szCs w:val="28"/>
        </w:rPr>
      </w:pPr>
      <w:r>
        <w:rPr>
          <w:sz w:val="28"/>
          <w:szCs w:val="28"/>
        </w:rPr>
        <w:t xml:space="preserve">Экономический эффект создания креативных кластеров </w:t>
      </w:r>
    </w:p>
    <w:p w14:paraId="71190577" w14:textId="359C1BD2" w:rsidR="00984A0A" w:rsidRPr="00984A0A" w:rsidRDefault="00984A0A" w:rsidP="00984A0A">
      <w:pPr>
        <w:pStyle w:val="a5"/>
        <w:numPr>
          <w:ilvl w:val="0"/>
          <w:numId w:val="44"/>
        </w:numPr>
        <w:tabs>
          <w:tab w:val="left" w:pos="426"/>
          <w:tab w:val="left" w:pos="993"/>
          <w:tab w:val="left" w:pos="1134"/>
        </w:tabs>
        <w:spacing w:line="360" w:lineRule="auto"/>
        <w:jc w:val="both"/>
        <w:rPr>
          <w:sz w:val="28"/>
          <w:szCs w:val="28"/>
        </w:rPr>
      </w:pPr>
      <w:r>
        <w:rPr>
          <w:sz w:val="28"/>
          <w:szCs w:val="28"/>
        </w:rPr>
        <w:t>Социальный эффект создания креативных кластеров</w:t>
      </w:r>
    </w:p>
    <w:p w14:paraId="44707592" w14:textId="77777777"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 xml:space="preserve">Предпосылки достижения Целей устойчивого развития </w:t>
      </w:r>
    </w:p>
    <w:p w14:paraId="57FD5ED4" w14:textId="2E2BCD53"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Международные тренды устойчивого развития креативных индустрий</w:t>
      </w:r>
    </w:p>
    <w:p w14:paraId="1C3B5A4D" w14:textId="5CB99E5E" w:rsidR="006E6B24" w:rsidRPr="00984A0A" w:rsidRDefault="006E6B2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lastRenderedPageBreak/>
        <w:t>Международные платформы поддержки креативных индустрий и их функции</w:t>
      </w:r>
    </w:p>
    <w:p w14:paraId="21E3A9E3" w14:textId="0877E635" w:rsidR="008C7504" w:rsidRPr="00984A0A" w:rsidRDefault="008C7504" w:rsidP="00984A0A">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Цифровая трансформация креативного сектора: вызовы и возможности</w:t>
      </w:r>
    </w:p>
    <w:p w14:paraId="27A663F4" w14:textId="77777777" w:rsidR="006940A8" w:rsidRDefault="006940A8" w:rsidP="006940A8">
      <w:pPr>
        <w:pStyle w:val="a5"/>
        <w:numPr>
          <w:ilvl w:val="0"/>
          <w:numId w:val="44"/>
        </w:numPr>
        <w:tabs>
          <w:tab w:val="left" w:pos="426"/>
          <w:tab w:val="left" w:pos="993"/>
          <w:tab w:val="left" w:pos="1134"/>
        </w:tabs>
        <w:spacing w:line="360" w:lineRule="auto"/>
        <w:jc w:val="both"/>
        <w:rPr>
          <w:sz w:val="28"/>
          <w:szCs w:val="28"/>
        </w:rPr>
      </w:pPr>
      <w:r w:rsidRPr="00984A0A">
        <w:rPr>
          <w:sz w:val="28"/>
          <w:szCs w:val="28"/>
        </w:rPr>
        <w:t>Применение искусственного интеллекта в креативных индустриях</w:t>
      </w:r>
    </w:p>
    <w:p w14:paraId="3F828CC4" w14:textId="256D01C6" w:rsidR="00C739F8" w:rsidRDefault="00C739F8" w:rsidP="006940A8">
      <w:pPr>
        <w:pStyle w:val="a5"/>
        <w:numPr>
          <w:ilvl w:val="0"/>
          <w:numId w:val="44"/>
        </w:numPr>
        <w:tabs>
          <w:tab w:val="left" w:pos="426"/>
          <w:tab w:val="left" w:pos="993"/>
          <w:tab w:val="left" w:pos="1134"/>
        </w:tabs>
        <w:spacing w:line="360" w:lineRule="auto"/>
        <w:jc w:val="both"/>
        <w:rPr>
          <w:sz w:val="28"/>
          <w:szCs w:val="28"/>
        </w:rPr>
      </w:pPr>
      <w:r>
        <w:rPr>
          <w:sz w:val="28"/>
          <w:szCs w:val="28"/>
        </w:rPr>
        <w:t>Креативные индустрии и большие данные</w:t>
      </w:r>
    </w:p>
    <w:p w14:paraId="068649C6" w14:textId="77777777" w:rsidR="00C739F8" w:rsidRPr="00EC181A" w:rsidRDefault="00C739F8" w:rsidP="00C739F8">
      <w:pPr>
        <w:numPr>
          <w:ilvl w:val="0"/>
          <w:numId w:val="44"/>
        </w:numPr>
        <w:tabs>
          <w:tab w:val="left" w:pos="426"/>
          <w:tab w:val="left" w:pos="993"/>
          <w:tab w:val="left" w:pos="1134"/>
        </w:tabs>
        <w:spacing w:line="360" w:lineRule="auto"/>
        <w:jc w:val="both"/>
        <w:rPr>
          <w:sz w:val="28"/>
          <w:szCs w:val="28"/>
        </w:rPr>
      </w:pPr>
      <w:proofErr w:type="spellStart"/>
      <w:r w:rsidRPr="00EC181A">
        <w:rPr>
          <w:sz w:val="28"/>
          <w:szCs w:val="28"/>
        </w:rPr>
        <w:t>Digital</w:t>
      </w:r>
      <w:proofErr w:type="spellEnd"/>
      <w:r w:rsidRPr="00EC181A">
        <w:rPr>
          <w:sz w:val="28"/>
          <w:szCs w:val="28"/>
        </w:rPr>
        <w:t>-объекты в креативных индустриях</w:t>
      </w:r>
    </w:p>
    <w:p w14:paraId="68C8D485" w14:textId="77777777" w:rsidR="00C739F8" w:rsidRPr="00EC181A" w:rsidRDefault="00C739F8" w:rsidP="00C739F8">
      <w:pPr>
        <w:numPr>
          <w:ilvl w:val="0"/>
          <w:numId w:val="44"/>
        </w:numPr>
        <w:tabs>
          <w:tab w:val="left" w:pos="426"/>
          <w:tab w:val="left" w:pos="993"/>
          <w:tab w:val="left" w:pos="1134"/>
        </w:tabs>
        <w:spacing w:line="360" w:lineRule="auto"/>
        <w:jc w:val="both"/>
        <w:rPr>
          <w:sz w:val="28"/>
          <w:szCs w:val="28"/>
        </w:rPr>
      </w:pPr>
      <w:r w:rsidRPr="00EC181A">
        <w:rPr>
          <w:sz w:val="28"/>
          <w:szCs w:val="28"/>
        </w:rPr>
        <w:t>NFT и цифровые права собственности на виртуальные объекты в креативных индустриях</w:t>
      </w:r>
    </w:p>
    <w:p w14:paraId="17277AEA" w14:textId="22BE3A56" w:rsidR="008C7504" w:rsidRPr="006940A8" w:rsidRDefault="008C7504" w:rsidP="001A0940">
      <w:pPr>
        <w:pStyle w:val="a5"/>
        <w:numPr>
          <w:ilvl w:val="0"/>
          <w:numId w:val="44"/>
        </w:numPr>
        <w:tabs>
          <w:tab w:val="left" w:pos="426"/>
          <w:tab w:val="left" w:pos="993"/>
          <w:tab w:val="left" w:pos="1134"/>
        </w:tabs>
        <w:spacing w:line="360" w:lineRule="auto"/>
        <w:jc w:val="both"/>
        <w:rPr>
          <w:sz w:val="28"/>
          <w:szCs w:val="28"/>
        </w:rPr>
      </w:pPr>
      <w:r w:rsidRPr="006940A8">
        <w:rPr>
          <w:sz w:val="28"/>
          <w:szCs w:val="28"/>
        </w:rPr>
        <w:t>Санкционная политика и ее последствия для развития креативных индустрий РФ</w:t>
      </w:r>
    </w:p>
    <w:p w14:paraId="3650599E" w14:textId="77777777" w:rsidR="001B0F55" w:rsidRDefault="001B0F55" w:rsidP="001B0F55">
      <w:pPr>
        <w:tabs>
          <w:tab w:val="left" w:pos="426"/>
          <w:tab w:val="left" w:pos="993"/>
          <w:tab w:val="left" w:pos="1134"/>
        </w:tabs>
        <w:spacing w:line="360" w:lineRule="auto"/>
        <w:jc w:val="both"/>
        <w:rPr>
          <w:sz w:val="28"/>
          <w:szCs w:val="28"/>
        </w:rPr>
      </w:pPr>
    </w:p>
    <w:p w14:paraId="5EB40CC1" w14:textId="77777777" w:rsidR="00F44B5B" w:rsidRPr="001004CE" w:rsidRDefault="00F44B5B" w:rsidP="00817B3C">
      <w:pPr>
        <w:spacing w:line="276" w:lineRule="auto"/>
        <w:jc w:val="both"/>
        <w:rPr>
          <w:rFonts w:eastAsiaTheme="majorEastAsia" w:cstheme="majorBidi"/>
          <w:b/>
          <w:color w:val="000000" w:themeColor="text1"/>
          <w:sz w:val="28"/>
          <w:szCs w:val="28"/>
          <w:highlight w:val="yellow"/>
        </w:rPr>
      </w:pPr>
    </w:p>
    <w:p w14:paraId="48D31040" w14:textId="37261654" w:rsidR="00D56B14" w:rsidRPr="00ED3E94" w:rsidRDefault="00D56B14" w:rsidP="007E4805">
      <w:pPr>
        <w:pStyle w:val="1"/>
      </w:pPr>
      <w:bookmarkStart w:id="25" w:name="_Toc158998464"/>
      <w:r w:rsidRPr="00ED3E94">
        <w:t>8. Перечень основной и дополнительной учебной литературы, необходимой для освоения дисциплины</w:t>
      </w:r>
      <w:bookmarkEnd w:id="25"/>
    </w:p>
    <w:p w14:paraId="18968C63" w14:textId="77777777" w:rsidR="00B232B8" w:rsidRPr="00ED3E94" w:rsidRDefault="00B232B8" w:rsidP="00B232B8">
      <w:pPr>
        <w:spacing w:line="360" w:lineRule="auto"/>
        <w:jc w:val="center"/>
        <w:rPr>
          <w:b/>
          <w:iCs/>
          <w:sz w:val="28"/>
          <w:szCs w:val="28"/>
        </w:rPr>
      </w:pPr>
      <w:bookmarkStart w:id="26" w:name="_Hlk166594950"/>
      <w:r w:rsidRPr="00ED3E94">
        <w:rPr>
          <w:b/>
          <w:iCs/>
          <w:sz w:val="28"/>
          <w:szCs w:val="28"/>
        </w:rPr>
        <w:t>Нормативные правовые акты</w:t>
      </w:r>
    </w:p>
    <w:p w14:paraId="62946A89" w14:textId="77777777" w:rsidR="00B232B8" w:rsidRPr="00ED3E94" w:rsidRDefault="00B232B8" w:rsidP="00B232B8">
      <w:pPr>
        <w:numPr>
          <w:ilvl w:val="1"/>
          <w:numId w:val="24"/>
        </w:numPr>
        <w:suppressAutoHyphens/>
        <w:spacing w:line="360" w:lineRule="auto"/>
        <w:ind w:left="0" w:firstLine="0"/>
        <w:contextualSpacing/>
        <w:jc w:val="both"/>
        <w:rPr>
          <w:sz w:val="28"/>
          <w:szCs w:val="28"/>
        </w:rPr>
      </w:pPr>
      <w:r w:rsidRPr="00ED3E94">
        <w:rPr>
          <w:sz w:val="28"/>
          <w:szCs w:val="28"/>
        </w:rPr>
        <w:t>Гражданский кодекс Российской Федерации (в ред. посл. изм. и доп</w:t>
      </w:r>
      <w:r w:rsidRPr="00ED3E94">
        <w:rPr>
          <w:color w:val="00B050"/>
          <w:sz w:val="28"/>
          <w:szCs w:val="28"/>
        </w:rPr>
        <w:t>.</w:t>
      </w:r>
      <w:r w:rsidRPr="00ED3E94">
        <w:rPr>
          <w:sz w:val="28"/>
          <w:szCs w:val="28"/>
        </w:rPr>
        <w:t xml:space="preserve">). </w:t>
      </w:r>
    </w:p>
    <w:p w14:paraId="72C7E8ED" w14:textId="77777777" w:rsidR="00B232B8" w:rsidRDefault="00B232B8" w:rsidP="00B232B8">
      <w:pPr>
        <w:numPr>
          <w:ilvl w:val="1"/>
          <w:numId w:val="24"/>
        </w:numPr>
        <w:suppressAutoHyphens/>
        <w:spacing w:line="360" w:lineRule="auto"/>
        <w:ind w:left="0" w:firstLine="0"/>
        <w:contextualSpacing/>
        <w:jc w:val="both"/>
        <w:rPr>
          <w:sz w:val="28"/>
          <w:szCs w:val="28"/>
        </w:rPr>
      </w:pPr>
      <w:r w:rsidRPr="00ED3E94">
        <w:rPr>
          <w:sz w:val="28"/>
          <w:szCs w:val="28"/>
        </w:rPr>
        <w:t>Налоговый кодекс Российской Федерации (в ред. посл. изм. и доп.)</w:t>
      </w:r>
    </w:p>
    <w:p w14:paraId="7A3FC029" w14:textId="77777777" w:rsidR="00B232B8" w:rsidRPr="0076748F" w:rsidRDefault="00B232B8" w:rsidP="00B232B8">
      <w:pPr>
        <w:numPr>
          <w:ilvl w:val="1"/>
          <w:numId w:val="24"/>
        </w:numPr>
        <w:suppressAutoHyphens/>
        <w:spacing w:line="360" w:lineRule="auto"/>
        <w:ind w:left="0" w:firstLine="0"/>
        <w:contextualSpacing/>
        <w:jc w:val="both"/>
        <w:rPr>
          <w:sz w:val="28"/>
          <w:szCs w:val="28"/>
        </w:rPr>
      </w:pPr>
      <w:r w:rsidRPr="007E4805">
        <w:rPr>
          <w:sz w:val="28"/>
          <w:szCs w:val="28"/>
        </w:rPr>
        <w:t xml:space="preserve">Федеральный закон "О развитии малого и среднего предпринимательства в </w:t>
      </w:r>
      <w:r w:rsidRPr="0076748F">
        <w:rPr>
          <w:sz w:val="28"/>
          <w:szCs w:val="28"/>
        </w:rPr>
        <w:t>Российской Федерации" от 24.07.2007 N 209-ФЗ </w:t>
      </w:r>
    </w:p>
    <w:p w14:paraId="7ABBCCAB" w14:textId="77777777" w:rsidR="00B232B8" w:rsidRPr="0076748F" w:rsidRDefault="00B232B8" w:rsidP="00B232B8">
      <w:pPr>
        <w:numPr>
          <w:ilvl w:val="1"/>
          <w:numId w:val="24"/>
        </w:numPr>
        <w:suppressAutoHyphens/>
        <w:spacing w:line="360" w:lineRule="auto"/>
        <w:ind w:left="0" w:firstLine="0"/>
        <w:contextualSpacing/>
        <w:jc w:val="both"/>
        <w:rPr>
          <w:sz w:val="28"/>
          <w:szCs w:val="28"/>
        </w:rPr>
      </w:pPr>
      <w:r w:rsidRPr="0076748F">
        <w:rPr>
          <w:color w:val="333333"/>
          <w:sz w:val="28"/>
          <w:szCs w:val="28"/>
        </w:rPr>
        <w:t>Распоряжение Правительства РФ от 20 сентября 2021 г. № 2613-</w:t>
      </w:r>
      <w:proofErr w:type="gramStart"/>
      <w:r w:rsidRPr="0076748F">
        <w:rPr>
          <w:color w:val="333333"/>
          <w:sz w:val="28"/>
          <w:szCs w:val="28"/>
        </w:rPr>
        <w:t>р Об</w:t>
      </w:r>
      <w:proofErr w:type="gramEnd"/>
      <w:r w:rsidRPr="0076748F">
        <w:rPr>
          <w:color w:val="333333"/>
          <w:sz w:val="28"/>
          <w:szCs w:val="28"/>
        </w:rPr>
        <w:t xml:space="preserve"> утверждении Концепции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w:t>
      </w:r>
    </w:p>
    <w:p w14:paraId="11A7ABFE" w14:textId="77777777" w:rsidR="00B232B8" w:rsidRPr="0076748F" w:rsidRDefault="00B232B8" w:rsidP="00B232B8">
      <w:pPr>
        <w:numPr>
          <w:ilvl w:val="1"/>
          <w:numId w:val="24"/>
        </w:numPr>
        <w:suppressAutoHyphens/>
        <w:spacing w:line="360" w:lineRule="auto"/>
        <w:ind w:left="0" w:firstLine="0"/>
        <w:contextualSpacing/>
        <w:jc w:val="both"/>
        <w:rPr>
          <w:color w:val="333333"/>
          <w:sz w:val="28"/>
          <w:szCs w:val="28"/>
        </w:rPr>
      </w:pPr>
      <w:r w:rsidRPr="0076748F">
        <w:rPr>
          <w:color w:val="333333"/>
          <w:sz w:val="28"/>
          <w:szCs w:val="28"/>
        </w:rPr>
        <w:t>Указ Президента Российской федерации «О создании Общероссийской общественно-государственной организации «Российский центр оборота прав на результаты творческой деятельности» от 28 июня 2021 № 378;</w:t>
      </w:r>
    </w:p>
    <w:p w14:paraId="687DEA17" w14:textId="77777777" w:rsidR="00B232B8" w:rsidRPr="0076748F" w:rsidRDefault="00B232B8" w:rsidP="00B232B8">
      <w:pPr>
        <w:numPr>
          <w:ilvl w:val="1"/>
          <w:numId w:val="24"/>
        </w:numPr>
        <w:suppressAutoHyphens/>
        <w:spacing w:line="360" w:lineRule="auto"/>
        <w:ind w:left="0" w:firstLine="0"/>
        <w:contextualSpacing/>
        <w:jc w:val="both"/>
        <w:rPr>
          <w:sz w:val="28"/>
          <w:szCs w:val="28"/>
        </w:rPr>
      </w:pPr>
      <w:r w:rsidRPr="0076748F">
        <w:rPr>
          <w:sz w:val="28"/>
          <w:szCs w:val="28"/>
        </w:rPr>
        <w:t xml:space="preserve">Законопроект № 474016-8 О развитии креативных (творческих) индустрий в Российской Федерации </w:t>
      </w:r>
      <w:hyperlink r:id="rId22" w:history="1">
        <w:r w:rsidRPr="0076748F">
          <w:rPr>
            <w:rStyle w:val="a9"/>
            <w:sz w:val="28"/>
            <w:szCs w:val="28"/>
          </w:rPr>
          <w:t>https://sozd.duma.gov.ru/bill/474016-8</w:t>
        </w:r>
      </w:hyperlink>
      <w:r w:rsidRPr="0076748F">
        <w:rPr>
          <w:sz w:val="28"/>
          <w:szCs w:val="28"/>
        </w:rPr>
        <w:t xml:space="preserve"> </w:t>
      </w:r>
    </w:p>
    <w:bookmarkEnd w:id="26"/>
    <w:p w14:paraId="6BDB8DDD" w14:textId="51147342" w:rsidR="00C90BF2" w:rsidRPr="0076748F" w:rsidRDefault="00C90BF2" w:rsidP="00B232B8">
      <w:pPr>
        <w:suppressAutoHyphens/>
        <w:spacing w:line="360" w:lineRule="auto"/>
        <w:contextualSpacing/>
        <w:jc w:val="both"/>
        <w:rPr>
          <w:sz w:val="28"/>
          <w:szCs w:val="28"/>
        </w:rPr>
      </w:pPr>
    </w:p>
    <w:p w14:paraId="7E3D3202" w14:textId="77777777" w:rsidR="00ED3E94" w:rsidRPr="007E4805" w:rsidRDefault="00ED3E94" w:rsidP="00C90BF2">
      <w:pPr>
        <w:suppressAutoHyphens/>
        <w:spacing w:line="360" w:lineRule="auto"/>
        <w:contextualSpacing/>
        <w:jc w:val="both"/>
        <w:rPr>
          <w:color w:val="333333"/>
          <w:sz w:val="28"/>
          <w:szCs w:val="28"/>
        </w:rPr>
      </w:pPr>
    </w:p>
    <w:p w14:paraId="39C2B40A" w14:textId="77777777" w:rsidR="00ED3E94" w:rsidRPr="00656AE0" w:rsidRDefault="00ED3E94" w:rsidP="002229AD">
      <w:pPr>
        <w:suppressAutoHyphens/>
        <w:spacing w:line="360" w:lineRule="auto"/>
        <w:jc w:val="center"/>
        <w:rPr>
          <w:sz w:val="28"/>
          <w:szCs w:val="28"/>
          <w:highlight w:val="yellow"/>
        </w:rPr>
      </w:pPr>
    </w:p>
    <w:p w14:paraId="1F881465" w14:textId="33F0D907" w:rsidR="002229AD" w:rsidRPr="00656AE0" w:rsidRDefault="002229AD" w:rsidP="002229AD">
      <w:pPr>
        <w:suppressAutoHyphens/>
        <w:spacing w:line="360" w:lineRule="auto"/>
        <w:jc w:val="center"/>
        <w:rPr>
          <w:rFonts w:eastAsia="TimesNewRomanPS-BoldMT"/>
          <w:b/>
          <w:bCs/>
          <w:sz w:val="28"/>
          <w:szCs w:val="28"/>
          <w:highlight w:val="yellow"/>
        </w:rPr>
      </w:pPr>
      <w:bookmarkStart w:id="27" w:name="_Hlk163029359"/>
      <w:r w:rsidRPr="00C739F8">
        <w:rPr>
          <w:rFonts w:eastAsia="TimesNewRomanPS-BoldMT"/>
          <w:b/>
          <w:bCs/>
          <w:sz w:val="28"/>
          <w:szCs w:val="28"/>
        </w:rPr>
        <w:t>Рекомендуемая литература</w:t>
      </w:r>
    </w:p>
    <w:p w14:paraId="42831C91" w14:textId="77777777" w:rsidR="002229AD" w:rsidRPr="00C739F8" w:rsidRDefault="002229AD" w:rsidP="002229AD">
      <w:pPr>
        <w:suppressAutoHyphens/>
        <w:spacing w:line="360" w:lineRule="auto"/>
        <w:jc w:val="both"/>
        <w:rPr>
          <w:rFonts w:eastAsia="TimesNewRomanPS-BoldMT"/>
          <w:b/>
          <w:bCs/>
          <w:sz w:val="28"/>
          <w:szCs w:val="28"/>
        </w:rPr>
      </w:pPr>
      <w:r w:rsidRPr="00C739F8">
        <w:rPr>
          <w:rFonts w:eastAsia="TimesNewRomanPS-BoldMT"/>
          <w:b/>
          <w:bCs/>
          <w:sz w:val="28"/>
          <w:szCs w:val="28"/>
        </w:rPr>
        <w:t>а) основная:</w:t>
      </w:r>
    </w:p>
    <w:p w14:paraId="77976DE4" w14:textId="77777777" w:rsidR="00B232B8" w:rsidRPr="00B232B8" w:rsidRDefault="002229AD" w:rsidP="00B232B8">
      <w:pPr>
        <w:suppressAutoHyphens/>
        <w:spacing w:line="360" w:lineRule="auto"/>
        <w:jc w:val="both"/>
        <w:rPr>
          <w:color w:val="000000" w:themeColor="text1"/>
          <w:sz w:val="28"/>
          <w:szCs w:val="28"/>
          <w:shd w:val="clear" w:color="auto" w:fill="FFFFFF"/>
        </w:rPr>
      </w:pPr>
      <w:r w:rsidRPr="007325C8">
        <w:rPr>
          <w:color w:val="000000" w:themeColor="text1"/>
          <w:sz w:val="28"/>
          <w:szCs w:val="28"/>
        </w:rPr>
        <w:t xml:space="preserve">8. </w:t>
      </w:r>
      <w:r w:rsidR="00B232B8" w:rsidRPr="00B232B8">
        <w:rPr>
          <w:color w:val="000000" w:themeColor="text1"/>
          <w:sz w:val="28"/>
          <w:szCs w:val="28"/>
          <w:shd w:val="clear" w:color="auto" w:fill="FFFFFF"/>
        </w:rPr>
        <w:t xml:space="preserve">Экономика </w:t>
      </w:r>
      <w:proofErr w:type="gramStart"/>
      <w:r w:rsidR="00B232B8" w:rsidRPr="00B232B8">
        <w:rPr>
          <w:color w:val="000000" w:themeColor="text1"/>
          <w:sz w:val="28"/>
          <w:szCs w:val="28"/>
          <w:shd w:val="clear" w:color="auto" w:fill="FFFFFF"/>
        </w:rPr>
        <w:t>организации :</w:t>
      </w:r>
      <w:proofErr w:type="gramEnd"/>
      <w:r w:rsidR="00B232B8" w:rsidRPr="00B232B8">
        <w:rPr>
          <w:color w:val="000000" w:themeColor="text1"/>
          <w:sz w:val="28"/>
          <w:szCs w:val="28"/>
          <w:shd w:val="clear" w:color="auto" w:fill="FFFFFF"/>
        </w:rPr>
        <w:t xml:space="preserve"> учебник и практикум для вузов / Л. А. </w:t>
      </w:r>
      <w:proofErr w:type="spellStart"/>
      <w:r w:rsidR="00B232B8" w:rsidRPr="00B232B8">
        <w:rPr>
          <w:color w:val="000000" w:themeColor="text1"/>
          <w:sz w:val="28"/>
          <w:szCs w:val="28"/>
          <w:shd w:val="clear" w:color="auto" w:fill="FFFFFF"/>
        </w:rPr>
        <w:t>Чалдаева</w:t>
      </w:r>
      <w:proofErr w:type="spellEnd"/>
      <w:r w:rsidR="00B232B8" w:rsidRPr="00B232B8">
        <w:rPr>
          <w:color w:val="000000" w:themeColor="text1"/>
          <w:sz w:val="28"/>
          <w:szCs w:val="28"/>
          <w:shd w:val="clear" w:color="auto" w:fill="FFFFFF"/>
        </w:rPr>
        <w:t xml:space="preserve"> [и др.] ; под редакцией Л. А. </w:t>
      </w:r>
      <w:proofErr w:type="spellStart"/>
      <w:r w:rsidR="00B232B8" w:rsidRPr="00B232B8">
        <w:rPr>
          <w:color w:val="000000" w:themeColor="text1"/>
          <w:sz w:val="28"/>
          <w:szCs w:val="28"/>
          <w:shd w:val="clear" w:color="auto" w:fill="FFFFFF"/>
        </w:rPr>
        <w:t>Чалдаевой</w:t>
      </w:r>
      <w:proofErr w:type="spellEnd"/>
      <w:r w:rsidR="00B232B8" w:rsidRPr="00B232B8">
        <w:rPr>
          <w:color w:val="000000" w:themeColor="text1"/>
          <w:sz w:val="28"/>
          <w:szCs w:val="28"/>
          <w:shd w:val="clear" w:color="auto" w:fill="FFFFFF"/>
        </w:rPr>
        <w:t xml:space="preserve">, А. В. </w:t>
      </w:r>
      <w:proofErr w:type="spellStart"/>
      <w:r w:rsidR="00B232B8" w:rsidRPr="00B232B8">
        <w:rPr>
          <w:color w:val="000000" w:themeColor="text1"/>
          <w:sz w:val="28"/>
          <w:szCs w:val="28"/>
          <w:shd w:val="clear" w:color="auto" w:fill="FFFFFF"/>
        </w:rPr>
        <w:t>Шарковой</w:t>
      </w:r>
      <w:proofErr w:type="spellEnd"/>
      <w:r w:rsidR="00B232B8" w:rsidRPr="00B232B8">
        <w:rPr>
          <w:color w:val="000000" w:themeColor="text1"/>
          <w:sz w:val="28"/>
          <w:szCs w:val="28"/>
          <w:shd w:val="clear" w:color="auto" w:fill="FFFFFF"/>
        </w:rPr>
        <w:t xml:space="preserve">. — 3-е изд., </w:t>
      </w:r>
      <w:proofErr w:type="spellStart"/>
      <w:r w:rsidR="00B232B8" w:rsidRPr="00B232B8">
        <w:rPr>
          <w:color w:val="000000" w:themeColor="text1"/>
          <w:sz w:val="28"/>
          <w:szCs w:val="28"/>
          <w:shd w:val="clear" w:color="auto" w:fill="FFFFFF"/>
        </w:rPr>
        <w:t>перераб</w:t>
      </w:r>
      <w:proofErr w:type="spellEnd"/>
      <w:r w:rsidR="00B232B8" w:rsidRPr="00B232B8">
        <w:rPr>
          <w:color w:val="000000" w:themeColor="text1"/>
          <w:sz w:val="28"/>
          <w:szCs w:val="28"/>
          <w:shd w:val="clear" w:color="auto" w:fill="FFFFFF"/>
        </w:rPr>
        <w:t xml:space="preserve">. и доп. — </w:t>
      </w:r>
      <w:proofErr w:type="gramStart"/>
      <w:r w:rsidR="00B232B8" w:rsidRPr="00B232B8">
        <w:rPr>
          <w:color w:val="000000" w:themeColor="text1"/>
          <w:sz w:val="28"/>
          <w:szCs w:val="28"/>
          <w:shd w:val="clear" w:color="auto" w:fill="FFFFFF"/>
        </w:rPr>
        <w:t>Москва :</w:t>
      </w:r>
      <w:proofErr w:type="gramEnd"/>
      <w:r w:rsidR="00B232B8" w:rsidRPr="00B232B8">
        <w:rPr>
          <w:color w:val="000000" w:themeColor="text1"/>
          <w:sz w:val="28"/>
          <w:szCs w:val="28"/>
          <w:shd w:val="clear" w:color="auto" w:fill="FFFFFF"/>
        </w:rPr>
        <w:t xml:space="preserve"> Издательство </w:t>
      </w:r>
      <w:proofErr w:type="spellStart"/>
      <w:r w:rsidR="00B232B8" w:rsidRPr="00B232B8">
        <w:rPr>
          <w:color w:val="000000" w:themeColor="text1"/>
          <w:sz w:val="28"/>
          <w:szCs w:val="28"/>
          <w:shd w:val="clear" w:color="auto" w:fill="FFFFFF"/>
        </w:rPr>
        <w:t>Юрайт</w:t>
      </w:r>
      <w:proofErr w:type="spellEnd"/>
      <w:r w:rsidR="00B232B8" w:rsidRPr="00B232B8">
        <w:rPr>
          <w:color w:val="000000" w:themeColor="text1"/>
          <w:sz w:val="28"/>
          <w:szCs w:val="28"/>
          <w:shd w:val="clear" w:color="auto" w:fill="FFFFFF"/>
        </w:rPr>
        <w:t xml:space="preserve">, 2022. — 344 с. — (Высшее образование). — ISBN 978-5-534-14485-7.  —  Образовательная платформа </w:t>
      </w:r>
      <w:proofErr w:type="spellStart"/>
      <w:r w:rsidR="00B232B8" w:rsidRPr="00B232B8">
        <w:rPr>
          <w:color w:val="000000" w:themeColor="text1"/>
          <w:sz w:val="28"/>
          <w:szCs w:val="28"/>
          <w:shd w:val="clear" w:color="auto" w:fill="FFFFFF"/>
        </w:rPr>
        <w:t>Юрайт</w:t>
      </w:r>
      <w:proofErr w:type="spellEnd"/>
      <w:r w:rsidR="00B232B8" w:rsidRPr="00B232B8">
        <w:rPr>
          <w:color w:val="000000" w:themeColor="text1"/>
          <w:sz w:val="28"/>
          <w:szCs w:val="28"/>
          <w:shd w:val="clear" w:color="auto" w:fill="FFFFFF"/>
        </w:rPr>
        <w:t xml:space="preserve"> [сайт]. — URL: https://urait.ru/bcode/489774 (дата обращения: 14.05.2024). — </w:t>
      </w:r>
      <w:proofErr w:type="gramStart"/>
      <w:r w:rsidR="00B232B8" w:rsidRPr="00B232B8">
        <w:rPr>
          <w:color w:val="000000" w:themeColor="text1"/>
          <w:sz w:val="28"/>
          <w:szCs w:val="28"/>
          <w:shd w:val="clear" w:color="auto" w:fill="FFFFFF"/>
        </w:rPr>
        <w:t>Текст :</w:t>
      </w:r>
      <w:proofErr w:type="gramEnd"/>
      <w:r w:rsidR="00B232B8" w:rsidRPr="00B232B8">
        <w:rPr>
          <w:color w:val="000000" w:themeColor="text1"/>
          <w:sz w:val="28"/>
          <w:szCs w:val="28"/>
          <w:shd w:val="clear" w:color="auto" w:fill="FFFFFF"/>
        </w:rPr>
        <w:t xml:space="preserve"> электронный. </w:t>
      </w:r>
    </w:p>
    <w:p w14:paraId="0C1F05DC" w14:textId="67F33079" w:rsidR="00B977AC" w:rsidRPr="007325C8" w:rsidRDefault="00B977AC" w:rsidP="00B977AC">
      <w:pPr>
        <w:suppressAutoHyphens/>
        <w:spacing w:line="360" w:lineRule="auto"/>
        <w:jc w:val="both"/>
        <w:rPr>
          <w:color w:val="000000" w:themeColor="text1"/>
          <w:sz w:val="28"/>
          <w:szCs w:val="28"/>
        </w:rPr>
      </w:pPr>
      <w:r w:rsidRPr="007325C8">
        <w:rPr>
          <w:color w:val="000000" w:themeColor="text1"/>
          <w:sz w:val="28"/>
          <w:szCs w:val="28"/>
          <w:shd w:val="clear" w:color="auto" w:fill="FFFFFF"/>
        </w:rPr>
        <w:t xml:space="preserve"> </w:t>
      </w:r>
    </w:p>
    <w:p w14:paraId="42BC0935" w14:textId="77777777" w:rsidR="00B232B8" w:rsidRPr="00B232B8" w:rsidRDefault="00B232B8" w:rsidP="00B232B8">
      <w:pPr>
        <w:numPr>
          <w:ilvl w:val="0"/>
          <w:numId w:val="42"/>
        </w:numPr>
        <w:suppressAutoHyphens/>
        <w:spacing w:line="360" w:lineRule="auto"/>
        <w:ind w:left="0" w:firstLine="0"/>
        <w:jc w:val="both"/>
        <w:rPr>
          <w:color w:val="000000" w:themeColor="text1"/>
          <w:sz w:val="28"/>
          <w:szCs w:val="28"/>
          <w:shd w:val="clear" w:color="auto" w:fill="FFFFFF"/>
        </w:rPr>
      </w:pPr>
      <w:r w:rsidRPr="00B232B8">
        <w:rPr>
          <w:color w:val="000000" w:themeColor="text1"/>
          <w:sz w:val="28"/>
          <w:szCs w:val="28"/>
          <w:shd w:val="clear" w:color="auto" w:fill="FFFFFF"/>
        </w:rPr>
        <w:t xml:space="preserve">Устойчивое развитие России в меняющемся мире: угрозы и перспективы: монография / О. Л. Маслова [и др.]; </w:t>
      </w:r>
      <w:proofErr w:type="spellStart"/>
      <w:r w:rsidRPr="00B232B8">
        <w:rPr>
          <w:color w:val="000000" w:themeColor="text1"/>
          <w:sz w:val="28"/>
          <w:szCs w:val="28"/>
          <w:shd w:val="clear" w:color="auto" w:fill="FFFFFF"/>
        </w:rPr>
        <w:t>Финуниверситет</w:t>
      </w:r>
      <w:proofErr w:type="spellEnd"/>
      <w:r w:rsidRPr="00B232B8">
        <w:rPr>
          <w:color w:val="000000" w:themeColor="text1"/>
          <w:sz w:val="28"/>
          <w:szCs w:val="28"/>
          <w:shd w:val="clear" w:color="auto" w:fill="FFFFFF"/>
        </w:rPr>
        <w:t xml:space="preserve">, Орловский филиал. — Москва: </w:t>
      </w:r>
      <w:proofErr w:type="spellStart"/>
      <w:r w:rsidRPr="00B232B8">
        <w:rPr>
          <w:color w:val="000000" w:themeColor="text1"/>
          <w:sz w:val="28"/>
          <w:szCs w:val="28"/>
          <w:shd w:val="clear" w:color="auto" w:fill="FFFFFF"/>
        </w:rPr>
        <w:t>Русайнс</w:t>
      </w:r>
      <w:proofErr w:type="spellEnd"/>
      <w:r w:rsidRPr="00B232B8">
        <w:rPr>
          <w:color w:val="000000" w:themeColor="text1"/>
          <w:sz w:val="28"/>
          <w:szCs w:val="28"/>
          <w:shd w:val="clear" w:color="auto" w:fill="FFFFFF"/>
        </w:rPr>
        <w:t xml:space="preserve">, 2017. — 235 с.— </w:t>
      </w:r>
      <w:proofErr w:type="gramStart"/>
      <w:r w:rsidRPr="00B232B8">
        <w:rPr>
          <w:color w:val="000000" w:themeColor="text1"/>
          <w:sz w:val="28"/>
          <w:szCs w:val="28"/>
          <w:shd w:val="clear" w:color="auto" w:fill="FFFFFF"/>
        </w:rPr>
        <w:t>Текст :</w:t>
      </w:r>
      <w:proofErr w:type="gramEnd"/>
      <w:r w:rsidRPr="00B232B8">
        <w:rPr>
          <w:color w:val="000000" w:themeColor="text1"/>
          <w:sz w:val="28"/>
          <w:szCs w:val="28"/>
          <w:shd w:val="clear" w:color="auto" w:fill="FFFFFF"/>
        </w:rPr>
        <w:t xml:space="preserve"> непосредственный. — То же. — 2020. — ЭБС BOOK.ru. — URL: https://book.ru/book/935568 (дата обращения: 14.05.2024). — </w:t>
      </w:r>
      <w:proofErr w:type="gramStart"/>
      <w:r w:rsidRPr="00B232B8">
        <w:rPr>
          <w:color w:val="000000" w:themeColor="text1"/>
          <w:sz w:val="28"/>
          <w:szCs w:val="28"/>
          <w:shd w:val="clear" w:color="auto" w:fill="FFFFFF"/>
        </w:rPr>
        <w:t>Текст :</w:t>
      </w:r>
      <w:proofErr w:type="gramEnd"/>
      <w:r w:rsidRPr="00B232B8">
        <w:rPr>
          <w:color w:val="000000" w:themeColor="text1"/>
          <w:sz w:val="28"/>
          <w:szCs w:val="28"/>
          <w:shd w:val="clear" w:color="auto" w:fill="FFFFFF"/>
        </w:rPr>
        <w:t xml:space="preserve"> электронный. </w:t>
      </w:r>
    </w:p>
    <w:p w14:paraId="28063055" w14:textId="77777777" w:rsidR="00B279EC" w:rsidRPr="007325C8" w:rsidRDefault="00B279EC" w:rsidP="002229AD">
      <w:pPr>
        <w:suppressAutoHyphens/>
        <w:spacing w:line="360" w:lineRule="auto"/>
        <w:jc w:val="both"/>
        <w:rPr>
          <w:rFonts w:eastAsia="TimesNewRomanPS-BoldMT"/>
          <w:color w:val="000000" w:themeColor="text1"/>
          <w:sz w:val="28"/>
          <w:szCs w:val="28"/>
        </w:rPr>
      </w:pPr>
    </w:p>
    <w:p w14:paraId="63DEE49C" w14:textId="5CD938A5" w:rsidR="002229AD" w:rsidRPr="007325C8" w:rsidRDefault="002229AD" w:rsidP="002229AD">
      <w:pPr>
        <w:suppressAutoHyphens/>
        <w:spacing w:line="360" w:lineRule="auto"/>
        <w:jc w:val="both"/>
        <w:rPr>
          <w:rFonts w:eastAsia="TimesNewRomanPS-BoldMT"/>
          <w:b/>
          <w:bCs/>
          <w:sz w:val="28"/>
          <w:szCs w:val="28"/>
        </w:rPr>
      </w:pPr>
      <w:r w:rsidRPr="007325C8">
        <w:rPr>
          <w:rFonts w:eastAsia="TimesNewRomanPS-BoldMT"/>
          <w:b/>
          <w:bCs/>
          <w:sz w:val="28"/>
          <w:szCs w:val="28"/>
        </w:rPr>
        <w:t>б) дополнительная:</w:t>
      </w:r>
    </w:p>
    <w:p w14:paraId="6A8128FA" w14:textId="293F7CE8" w:rsidR="002F2833" w:rsidRPr="00B232B8" w:rsidRDefault="00B232B8" w:rsidP="00B232B8">
      <w:pPr>
        <w:pStyle w:val="a5"/>
        <w:numPr>
          <w:ilvl w:val="0"/>
          <w:numId w:val="42"/>
        </w:numPr>
        <w:suppressAutoHyphens/>
        <w:spacing w:line="360" w:lineRule="auto"/>
        <w:ind w:left="284" w:hanging="284"/>
        <w:jc w:val="both"/>
        <w:rPr>
          <w:color w:val="000000" w:themeColor="text1"/>
          <w:sz w:val="28"/>
          <w:szCs w:val="28"/>
        </w:rPr>
      </w:pPr>
      <w:proofErr w:type="spellStart"/>
      <w:r w:rsidRPr="0058440F">
        <w:rPr>
          <w:color w:val="000000" w:themeColor="text1"/>
          <w:sz w:val="28"/>
          <w:szCs w:val="28"/>
        </w:rPr>
        <w:t>Остервальдер</w:t>
      </w:r>
      <w:proofErr w:type="spellEnd"/>
      <w:r w:rsidRPr="0058440F">
        <w:rPr>
          <w:color w:val="000000" w:themeColor="text1"/>
          <w:sz w:val="28"/>
          <w:szCs w:val="28"/>
        </w:rPr>
        <w:t xml:space="preserve">, А. Построение бизнес-моделей. Настольная книга стратега и новатора: Пер. с англ. / А. </w:t>
      </w:r>
      <w:proofErr w:type="spellStart"/>
      <w:r w:rsidRPr="0058440F">
        <w:rPr>
          <w:color w:val="000000" w:themeColor="text1"/>
          <w:sz w:val="28"/>
          <w:szCs w:val="28"/>
        </w:rPr>
        <w:t>Остервальдер</w:t>
      </w:r>
      <w:proofErr w:type="spellEnd"/>
      <w:r w:rsidRPr="0058440F">
        <w:rPr>
          <w:color w:val="000000" w:themeColor="text1"/>
          <w:sz w:val="28"/>
          <w:szCs w:val="28"/>
        </w:rPr>
        <w:t xml:space="preserve">, И. </w:t>
      </w:r>
      <w:proofErr w:type="spellStart"/>
      <w:r w:rsidRPr="0058440F">
        <w:rPr>
          <w:color w:val="000000" w:themeColor="text1"/>
          <w:sz w:val="28"/>
          <w:szCs w:val="28"/>
        </w:rPr>
        <w:t>Пинье</w:t>
      </w:r>
      <w:proofErr w:type="spellEnd"/>
      <w:r w:rsidRPr="0058440F">
        <w:rPr>
          <w:color w:val="000000" w:themeColor="text1"/>
          <w:sz w:val="28"/>
          <w:szCs w:val="28"/>
        </w:rPr>
        <w:t xml:space="preserve">. - 2-е изд. - Москва: Альпина </w:t>
      </w:r>
      <w:proofErr w:type="spellStart"/>
      <w:proofErr w:type="gramStart"/>
      <w:r w:rsidRPr="0058440F">
        <w:rPr>
          <w:color w:val="000000" w:themeColor="text1"/>
          <w:sz w:val="28"/>
          <w:szCs w:val="28"/>
        </w:rPr>
        <w:t>Паблишер</w:t>
      </w:r>
      <w:proofErr w:type="spellEnd"/>
      <w:r w:rsidRPr="0058440F">
        <w:rPr>
          <w:color w:val="000000" w:themeColor="text1"/>
          <w:sz w:val="28"/>
          <w:szCs w:val="28"/>
        </w:rPr>
        <w:t>,  2016</w:t>
      </w:r>
      <w:proofErr w:type="gramEnd"/>
      <w:r w:rsidRPr="0058440F">
        <w:rPr>
          <w:color w:val="000000" w:themeColor="text1"/>
          <w:sz w:val="28"/>
          <w:szCs w:val="28"/>
        </w:rPr>
        <w:t xml:space="preserve">. - 288 с.  - Текст: непосредственный. - То же. - ЭБС ZNANIUM. - URL: </w:t>
      </w:r>
      <w:proofErr w:type="gramStart"/>
      <w:r w:rsidRPr="0058440F">
        <w:rPr>
          <w:color w:val="000000" w:themeColor="text1"/>
          <w:sz w:val="28"/>
          <w:szCs w:val="28"/>
        </w:rPr>
        <w:t>http://znanium.com/catalog/product/916078 ;</w:t>
      </w:r>
      <w:proofErr w:type="gramEnd"/>
      <w:r w:rsidRPr="0058440F">
        <w:rPr>
          <w:color w:val="000000" w:themeColor="text1"/>
          <w:sz w:val="28"/>
          <w:szCs w:val="28"/>
        </w:rPr>
        <w:t xml:space="preserve"> ЭБС </w:t>
      </w:r>
      <w:proofErr w:type="spellStart"/>
      <w:r w:rsidRPr="0058440F">
        <w:rPr>
          <w:color w:val="000000" w:themeColor="text1"/>
          <w:sz w:val="28"/>
          <w:szCs w:val="28"/>
        </w:rPr>
        <w:t>Alpina</w:t>
      </w:r>
      <w:proofErr w:type="spellEnd"/>
      <w:r w:rsidRPr="0058440F">
        <w:rPr>
          <w:color w:val="000000" w:themeColor="text1"/>
          <w:sz w:val="28"/>
          <w:szCs w:val="28"/>
        </w:rPr>
        <w:t xml:space="preserve"> </w:t>
      </w:r>
      <w:proofErr w:type="spellStart"/>
      <w:r w:rsidRPr="0058440F">
        <w:rPr>
          <w:color w:val="000000" w:themeColor="text1"/>
          <w:sz w:val="28"/>
          <w:szCs w:val="28"/>
        </w:rPr>
        <w:t>Digital</w:t>
      </w:r>
      <w:proofErr w:type="spellEnd"/>
      <w:r w:rsidRPr="0058440F">
        <w:rPr>
          <w:color w:val="000000" w:themeColor="text1"/>
          <w:sz w:val="28"/>
          <w:szCs w:val="28"/>
        </w:rPr>
        <w:t xml:space="preserve">. - URL: https://finunivers.alpinadigital.ru/book/351 (дата обращения: 14.05.2024). - </w:t>
      </w:r>
      <w:proofErr w:type="gramStart"/>
      <w:r w:rsidRPr="0058440F">
        <w:rPr>
          <w:color w:val="000000" w:themeColor="text1"/>
          <w:sz w:val="28"/>
          <w:szCs w:val="28"/>
        </w:rPr>
        <w:t>Текст :</w:t>
      </w:r>
      <w:proofErr w:type="gramEnd"/>
      <w:r w:rsidRPr="0058440F">
        <w:rPr>
          <w:color w:val="000000" w:themeColor="text1"/>
          <w:sz w:val="28"/>
          <w:szCs w:val="28"/>
        </w:rPr>
        <w:t xml:space="preserve"> электронный.</w:t>
      </w:r>
    </w:p>
    <w:p w14:paraId="77FE1995" w14:textId="77777777" w:rsidR="00B232B8" w:rsidRDefault="00B232B8" w:rsidP="00B232B8">
      <w:pPr>
        <w:pStyle w:val="a5"/>
        <w:numPr>
          <w:ilvl w:val="0"/>
          <w:numId w:val="42"/>
        </w:numPr>
        <w:suppressAutoHyphens/>
        <w:spacing w:line="360" w:lineRule="auto"/>
        <w:ind w:left="284" w:hanging="284"/>
        <w:jc w:val="both"/>
        <w:rPr>
          <w:color w:val="000000" w:themeColor="text1"/>
          <w:sz w:val="28"/>
          <w:szCs w:val="28"/>
        </w:rPr>
      </w:pPr>
      <w:r w:rsidRPr="00771E30">
        <w:rPr>
          <w:color w:val="000000" w:themeColor="text1"/>
          <w:sz w:val="28"/>
          <w:szCs w:val="28"/>
        </w:rPr>
        <w:t xml:space="preserve">Финансы устойчивого </w:t>
      </w:r>
      <w:proofErr w:type="gramStart"/>
      <w:r w:rsidRPr="00771E30">
        <w:rPr>
          <w:color w:val="000000" w:themeColor="text1"/>
          <w:sz w:val="28"/>
          <w:szCs w:val="28"/>
        </w:rPr>
        <w:t>развития :</w:t>
      </w:r>
      <w:proofErr w:type="gramEnd"/>
      <w:r w:rsidRPr="00771E30">
        <w:rPr>
          <w:color w:val="000000" w:themeColor="text1"/>
          <w:sz w:val="28"/>
          <w:szCs w:val="28"/>
        </w:rPr>
        <w:t xml:space="preserve"> В 2 книгах. Книга </w:t>
      </w:r>
      <w:proofErr w:type="gramStart"/>
      <w:r w:rsidRPr="00771E30">
        <w:rPr>
          <w:color w:val="000000" w:themeColor="text1"/>
          <w:sz w:val="28"/>
          <w:szCs w:val="28"/>
        </w:rPr>
        <w:t>I :</w:t>
      </w:r>
      <w:proofErr w:type="gramEnd"/>
      <w:r w:rsidRPr="00771E30">
        <w:rPr>
          <w:color w:val="000000" w:themeColor="text1"/>
          <w:sz w:val="28"/>
          <w:szCs w:val="28"/>
        </w:rPr>
        <w:t xml:space="preserve"> учебник / под общ. ред. К. В. Орлова. - </w:t>
      </w:r>
      <w:proofErr w:type="gramStart"/>
      <w:r w:rsidRPr="00771E30">
        <w:rPr>
          <w:color w:val="000000" w:themeColor="text1"/>
          <w:sz w:val="28"/>
          <w:szCs w:val="28"/>
        </w:rPr>
        <w:t>Москва :</w:t>
      </w:r>
      <w:proofErr w:type="gramEnd"/>
      <w:r w:rsidRPr="00771E30">
        <w:rPr>
          <w:color w:val="000000" w:themeColor="text1"/>
          <w:sz w:val="28"/>
          <w:szCs w:val="28"/>
        </w:rPr>
        <w:t xml:space="preserve"> ЮНИТИ-ДАНА, 2023. - 255 с. - ISBN 978-5-238-03682-3. - Текст: электронный. - URL: https://znanium.com/catalog/product/2122462 (дата обращения: </w:t>
      </w:r>
      <w:r w:rsidRPr="0058440F">
        <w:rPr>
          <w:color w:val="000000" w:themeColor="text1"/>
          <w:sz w:val="28"/>
          <w:szCs w:val="28"/>
        </w:rPr>
        <w:t>14.05.2024</w:t>
      </w:r>
      <w:r w:rsidRPr="00771E30">
        <w:rPr>
          <w:color w:val="000000" w:themeColor="text1"/>
          <w:sz w:val="28"/>
          <w:szCs w:val="28"/>
        </w:rPr>
        <w:t>). – Режим доступа: по подписке.</w:t>
      </w:r>
    </w:p>
    <w:p w14:paraId="6482F8B9" w14:textId="57343E16" w:rsidR="003E2E69" w:rsidRDefault="00B232B8" w:rsidP="00092B4A">
      <w:pPr>
        <w:spacing w:line="360" w:lineRule="auto"/>
        <w:jc w:val="both"/>
        <w:rPr>
          <w:color w:val="000000" w:themeColor="text1"/>
          <w:sz w:val="28"/>
          <w:szCs w:val="28"/>
        </w:rPr>
      </w:pPr>
      <w:r>
        <w:rPr>
          <w:color w:val="000000" w:themeColor="text1"/>
          <w:sz w:val="28"/>
          <w:szCs w:val="28"/>
        </w:rPr>
        <w:lastRenderedPageBreak/>
        <w:t>12.</w:t>
      </w:r>
      <w:r w:rsidRPr="00B232B8">
        <w:rPr>
          <w:color w:val="000000" w:themeColor="text1"/>
          <w:sz w:val="28"/>
          <w:szCs w:val="28"/>
        </w:rPr>
        <w:t xml:space="preserve"> Финансы устойчивого развития: В 2 книгах. Книга </w:t>
      </w:r>
      <w:proofErr w:type="gramStart"/>
      <w:r w:rsidRPr="00B232B8">
        <w:rPr>
          <w:color w:val="000000" w:themeColor="text1"/>
          <w:sz w:val="28"/>
          <w:szCs w:val="28"/>
        </w:rPr>
        <w:t>II :</w:t>
      </w:r>
      <w:proofErr w:type="gramEnd"/>
      <w:r w:rsidRPr="00B232B8">
        <w:rPr>
          <w:color w:val="000000" w:themeColor="text1"/>
          <w:sz w:val="28"/>
          <w:szCs w:val="28"/>
        </w:rPr>
        <w:t xml:space="preserve"> учебник / под общ. ред. К. В. </w:t>
      </w:r>
      <w:proofErr w:type="spellStart"/>
      <w:r w:rsidRPr="00B232B8">
        <w:rPr>
          <w:color w:val="000000" w:themeColor="text1"/>
          <w:sz w:val="28"/>
          <w:szCs w:val="28"/>
        </w:rPr>
        <w:t>Ордова</w:t>
      </w:r>
      <w:proofErr w:type="spellEnd"/>
      <w:r w:rsidRPr="00B232B8">
        <w:rPr>
          <w:color w:val="000000" w:themeColor="text1"/>
          <w:sz w:val="28"/>
          <w:szCs w:val="28"/>
        </w:rPr>
        <w:t xml:space="preserve">. - </w:t>
      </w:r>
      <w:proofErr w:type="gramStart"/>
      <w:r w:rsidRPr="00B232B8">
        <w:rPr>
          <w:color w:val="000000" w:themeColor="text1"/>
          <w:sz w:val="28"/>
          <w:szCs w:val="28"/>
        </w:rPr>
        <w:t>Москва :</w:t>
      </w:r>
      <w:proofErr w:type="gramEnd"/>
      <w:r w:rsidRPr="00B232B8">
        <w:rPr>
          <w:color w:val="000000" w:themeColor="text1"/>
          <w:sz w:val="28"/>
          <w:szCs w:val="28"/>
        </w:rPr>
        <w:t xml:space="preserve"> ЮНИТИ-ДАНА, 2023. - 215 с. - ISBN 978-5-238-03683-0. - ЭБС ZNANIUM. - URL: https://znanium.ru/catalog/product/2140825 (дата обращения: 14.05.2024). – </w:t>
      </w:r>
      <w:proofErr w:type="gramStart"/>
      <w:r w:rsidRPr="00B232B8">
        <w:rPr>
          <w:color w:val="000000" w:themeColor="text1"/>
          <w:sz w:val="28"/>
          <w:szCs w:val="28"/>
        </w:rPr>
        <w:t>Текст :</w:t>
      </w:r>
      <w:proofErr w:type="gramEnd"/>
      <w:r w:rsidRPr="00B232B8">
        <w:rPr>
          <w:color w:val="000000" w:themeColor="text1"/>
          <w:sz w:val="28"/>
          <w:szCs w:val="28"/>
        </w:rPr>
        <w:t xml:space="preserve"> электронный.</w:t>
      </w:r>
    </w:p>
    <w:p w14:paraId="0A3EBA86" w14:textId="77777777" w:rsidR="00B232B8" w:rsidRPr="007325C8" w:rsidRDefault="00B232B8" w:rsidP="00092B4A">
      <w:pPr>
        <w:spacing w:line="360" w:lineRule="auto"/>
        <w:jc w:val="both"/>
        <w:rPr>
          <w:color w:val="000000" w:themeColor="text1"/>
          <w:sz w:val="28"/>
          <w:szCs w:val="28"/>
        </w:rPr>
      </w:pPr>
    </w:p>
    <w:p w14:paraId="1F416E4B" w14:textId="69E1728A" w:rsidR="002229AD" w:rsidRPr="007325C8" w:rsidRDefault="002229AD" w:rsidP="007E4805">
      <w:pPr>
        <w:pStyle w:val="1"/>
      </w:pPr>
      <w:bookmarkStart w:id="28" w:name="_Toc158998465"/>
      <w:r w:rsidRPr="007325C8">
        <w:t>9. Перечень ресурсов информационно-телекоммуникационной сети «Интернет», необходимых для освоения дисциплины</w:t>
      </w:r>
      <w:bookmarkEnd w:id="28"/>
    </w:p>
    <w:p w14:paraId="5A396731"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lang w:val="en-US"/>
        </w:rPr>
      </w:pPr>
      <w:bookmarkStart w:id="29" w:name="_Hlk166594842"/>
      <w:bookmarkStart w:id="30" w:name="_Toc158998466"/>
      <w:bookmarkEnd w:id="27"/>
      <w:r w:rsidRPr="00B232B8">
        <w:rPr>
          <w:sz w:val="28"/>
          <w:szCs w:val="28"/>
          <w:lang w:val="en-US"/>
        </w:rPr>
        <w:t xml:space="preserve">Creative economy Outlook 2022/ </w:t>
      </w:r>
      <w:r w:rsidRPr="00B232B8">
        <w:rPr>
          <w:color w:val="000000" w:themeColor="text1"/>
          <w:sz w:val="28"/>
          <w:szCs w:val="28"/>
          <w:shd w:val="clear" w:color="auto" w:fill="FFFFFF"/>
          <w:lang w:val="en-US"/>
        </w:rPr>
        <w:t>[</w:t>
      </w:r>
      <w:r w:rsidRPr="00B232B8">
        <w:rPr>
          <w:color w:val="000000" w:themeColor="text1"/>
          <w:sz w:val="28"/>
          <w:szCs w:val="28"/>
          <w:shd w:val="clear" w:color="auto" w:fill="FFFFFF"/>
        </w:rPr>
        <w:t>Электронный</w:t>
      </w:r>
      <w:r w:rsidRPr="00B232B8">
        <w:rPr>
          <w:color w:val="000000" w:themeColor="text1"/>
          <w:sz w:val="28"/>
          <w:szCs w:val="28"/>
          <w:shd w:val="clear" w:color="auto" w:fill="FFFFFF"/>
          <w:lang w:val="en-US"/>
        </w:rPr>
        <w:t xml:space="preserve"> </w:t>
      </w:r>
      <w:r w:rsidRPr="00B232B8">
        <w:rPr>
          <w:color w:val="000000" w:themeColor="text1"/>
          <w:sz w:val="28"/>
          <w:szCs w:val="28"/>
          <w:shd w:val="clear" w:color="auto" w:fill="FFFFFF"/>
        </w:rPr>
        <w:t>ресурс</w:t>
      </w:r>
      <w:r w:rsidRPr="00B232B8">
        <w:rPr>
          <w:color w:val="000000" w:themeColor="text1"/>
          <w:sz w:val="28"/>
          <w:szCs w:val="28"/>
          <w:shd w:val="clear" w:color="auto" w:fill="FFFFFF"/>
          <w:lang w:val="en-US"/>
        </w:rPr>
        <w:t xml:space="preserve">] URL:  </w:t>
      </w:r>
      <w:r w:rsidRPr="00B232B8">
        <w:rPr>
          <w:sz w:val="28"/>
          <w:szCs w:val="28"/>
          <w:lang w:val="en-US"/>
        </w:rPr>
        <w:t xml:space="preserve"> </w:t>
      </w:r>
      <w:hyperlink r:id="rId23" w:history="1">
        <w:r w:rsidRPr="00B232B8">
          <w:rPr>
            <w:color w:val="0000FF"/>
            <w:sz w:val="28"/>
            <w:szCs w:val="28"/>
            <w:u w:val="single"/>
            <w:lang w:val="en-US"/>
          </w:rPr>
          <w:t>https://unctad.org/system/files/official-document/ditctsce2022d1_en.pdf</w:t>
        </w:r>
      </w:hyperlink>
      <w:r w:rsidRPr="00B232B8">
        <w:rPr>
          <w:sz w:val="28"/>
          <w:szCs w:val="28"/>
          <w:lang w:val="en-US"/>
        </w:rPr>
        <w:t xml:space="preserve"> </w:t>
      </w:r>
    </w:p>
    <w:p w14:paraId="6738BBBC"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proofErr w:type="spellStart"/>
      <w:r w:rsidRPr="00B232B8">
        <w:rPr>
          <w:color w:val="000000" w:themeColor="text1"/>
          <w:sz w:val="28"/>
          <w:szCs w:val="28"/>
          <w:shd w:val="clear" w:color="auto" w:fill="FFFFFF"/>
        </w:rPr>
        <w:t>Абанкина</w:t>
      </w:r>
      <w:proofErr w:type="spellEnd"/>
      <w:r w:rsidRPr="00B232B8">
        <w:rPr>
          <w:color w:val="000000" w:themeColor="text1"/>
          <w:sz w:val="28"/>
          <w:szCs w:val="28"/>
          <w:shd w:val="clear" w:color="auto" w:fill="FFFFFF"/>
        </w:rPr>
        <w:t xml:space="preserve"> Т.В. (2022</w:t>
      </w:r>
      <w:proofErr w:type="gramStart"/>
      <w:r w:rsidRPr="00B232B8">
        <w:rPr>
          <w:color w:val="000000" w:themeColor="text1"/>
          <w:sz w:val="28"/>
          <w:szCs w:val="28"/>
          <w:shd w:val="clear" w:color="auto" w:fill="FFFFFF"/>
        </w:rPr>
        <w:t>).Креативная</w:t>
      </w:r>
      <w:proofErr w:type="gramEnd"/>
      <w:r w:rsidRPr="00B232B8">
        <w:rPr>
          <w:color w:val="000000" w:themeColor="text1"/>
          <w:sz w:val="28"/>
          <w:szCs w:val="28"/>
          <w:shd w:val="clear" w:color="auto" w:fill="FFFFFF"/>
        </w:rPr>
        <w:t xml:space="preserve"> экономика в России: новые тренды // Журнал Новой экономической ассоциации. № 2 (54). С. 222–229. DOI: 10.31737/2221-2264-2022-54-2-13 [Электронный ресурс] </w:t>
      </w:r>
      <w:r w:rsidRPr="00B232B8">
        <w:rPr>
          <w:color w:val="000000" w:themeColor="text1"/>
          <w:sz w:val="28"/>
          <w:szCs w:val="28"/>
          <w:shd w:val="clear" w:color="auto" w:fill="FFFFFF"/>
          <w:lang w:val="en-US"/>
        </w:rPr>
        <w:t>URL</w:t>
      </w:r>
      <w:r w:rsidRPr="00B232B8">
        <w:rPr>
          <w:color w:val="000000" w:themeColor="text1"/>
          <w:sz w:val="28"/>
          <w:szCs w:val="28"/>
          <w:shd w:val="clear" w:color="auto" w:fill="FFFFFF"/>
        </w:rPr>
        <w:t xml:space="preserve">: </w:t>
      </w:r>
      <w:hyperlink r:id="rId24" w:history="1">
        <w:r w:rsidRPr="00B232B8">
          <w:rPr>
            <w:color w:val="0000FF"/>
            <w:sz w:val="28"/>
            <w:szCs w:val="28"/>
            <w:u w:val="single"/>
            <w:shd w:val="clear" w:color="auto" w:fill="FFFFFF"/>
          </w:rPr>
          <w:t>https://www.econorus.org/repec/journl/2022-54-221-228r.pdf</w:t>
        </w:r>
      </w:hyperlink>
      <w:r w:rsidRPr="00B232B8">
        <w:rPr>
          <w:color w:val="000000" w:themeColor="text1"/>
          <w:sz w:val="28"/>
          <w:szCs w:val="28"/>
          <w:shd w:val="clear" w:color="auto" w:fill="FFFFFF"/>
        </w:rPr>
        <w:t xml:space="preserve"> (дата обращения: 03.04.2024) — Текст : электронный.</w:t>
      </w:r>
    </w:p>
    <w:p w14:paraId="0686FB95"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sz w:val="28"/>
          <w:szCs w:val="28"/>
        </w:rPr>
        <w:t xml:space="preserve">АНО Креативная экономика </w:t>
      </w:r>
      <w:r w:rsidRPr="00B232B8">
        <w:rPr>
          <w:color w:val="000000" w:themeColor="text1"/>
          <w:sz w:val="28"/>
          <w:szCs w:val="28"/>
          <w:shd w:val="clear" w:color="auto" w:fill="FFFFFF"/>
        </w:rPr>
        <w:t xml:space="preserve">[Электронный ресурс] </w:t>
      </w:r>
      <w:proofErr w:type="gramStart"/>
      <w:r w:rsidRPr="00B232B8">
        <w:rPr>
          <w:color w:val="000000" w:themeColor="text1"/>
          <w:sz w:val="28"/>
          <w:szCs w:val="28"/>
          <w:shd w:val="clear" w:color="auto" w:fill="FFFFFF"/>
          <w:lang w:val="en-US"/>
        </w:rPr>
        <w:t>URL</w:t>
      </w:r>
      <w:r w:rsidRPr="00B232B8">
        <w:rPr>
          <w:color w:val="000000" w:themeColor="text1"/>
          <w:sz w:val="28"/>
          <w:szCs w:val="28"/>
          <w:shd w:val="clear" w:color="auto" w:fill="FFFFFF"/>
        </w:rPr>
        <w:t xml:space="preserve">:  </w:t>
      </w:r>
      <w:r w:rsidRPr="00B232B8">
        <w:rPr>
          <w:sz w:val="28"/>
          <w:szCs w:val="28"/>
        </w:rPr>
        <w:t xml:space="preserve"> </w:t>
      </w:r>
      <w:proofErr w:type="gramEnd"/>
      <w:r w:rsidRPr="00B232B8">
        <w:fldChar w:fldCharType="begin"/>
      </w:r>
      <w:r w:rsidRPr="00B232B8">
        <w:instrText xml:space="preserve"> HYPERLINK "https://creative-economy.ru/" </w:instrText>
      </w:r>
      <w:r w:rsidRPr="00B232B8">
        <w:fldChar w:fldCharType="separate"/>
      </w:r>
      <w:r w:rsidRPr="00B232B8">
        <w:rPr>
          <w:color w:val="0000FF"/>
          <w:sz w:val="28"/>
          <w:szCs w:val="28"/>
          <w:u w:val="single"/>
          <w:lang w:val="en-US"/>
        </w:rPr>
        <w:t>https</w:t>
      </w:r>
      <w:r w:rsidRPr="00B232B8">
        <w:rPr>
          <w:color w:val="0000FF"/>
          <w:sz w:val="28"/>
          <w:szCs w:val="28"/>
          <w:u w:val="single"/>
        </w:rPr>
        <w:t>://</w:t>
      </w:r>
      <w:r w:rsidRPr="00B232B8">
        <w:rPr>
          <w:color w:val="0000FF"/>
          <w:sz w:val="28"/>
          <w:szCs w:val="28"/>
          <w:u w:val="single"/>
          <w:lang w:val="en-US"/>
        </w:rPr>
        <w:t>creative</w:t>
      </w:r>
      <w:r w:rsidRPr="00B232B8">
        <w:rPr>
          <w:color w:val="0000FF"/>
          <w:sz w:val="28"/>
          <w:szCs w:val="28"/>
          <w:u w:val="single"/>
        </w:rPr>
        <w:t>-</w:t>
      </w:r>
      <w:r w:rsidRPr="00B232B8">
        <w:rPr>
          <w:color w:val="0000FF"/>
          <w:sz w:val="28"/>
          <w:szCs w:val="28"/>
          <w:u w:val="single"/>
          <w:lang w:val="en-US"/>
        </w:rPr>
        <w:t>economy</w:t>
      </w:r>
      <w:r w:rsidRPr="00B232B8">
        <w:rPr>
          <w:color w:val="0000FF"/>
          <w:sz w:val="28"/>
          <w:szCs w:val="28"/>
          <w:u w:val="single"/>
        </w:rPr>
        <w:t>.</w:t>
      </w:r>
      <w:proofErr w:type="spellStart"/>
      <w:r w:rsidRPr="00B232B8">
        <w:rPr>
          <w:color w:val="0000FF"/>
          <w:sz w:val="28"/>
          <w:szCs w:val="28"/>
          <w:u w:val="single"/>
          <w:lang w:val="en-US"/>
        </w:rPr>
        <w:t>ru</w:t>
      </w:r>
      <w:proofErr w:type="spellEnd"/>
      <w:r w:rsidRPr="00B232B8">
        <w:rPr>
          <w:color w:val="0000FF"/>
          <w:sz w:val="28"/>
          <w:szCs w:val="28"/>
          <w:u w:val="single"/>
        </w:rPr>
        <w:t>/</w:t>
      </w:r>
      <w:r w:rsidRPr="00B232B8">
        <w:rPr>
          <w:color w:val="0000FF"/>
          <w:sz w:val="28"/>
          <w:szCs w:val="28"/>
          <w:u w:val="single"/>
        </w:rPr>
        <w:fldChar w:fldCharType="end"/>
      </w:r>
      <w:r w:rsidRPr="00B232B8">
        <w:rPr>
          <w:sz w:val="28"/>
          <w:szCs w:val="28"/>
        </w:rPr>
        <w:t xml:space="preserve">  (</w:t>
      </w:r>
      <w:r w:rsidRPr="00B232B8">
        <w:rPr>
          <w:color w:val="000000" w:themeColor="text1"/>
          <w:sz w:val="28"/>
          <w:szCs w:val="28"/>
          <w:shd w:val="clear" w:color="auto" w:fill="FFFFFF"/>
        </w:rPr>
        <w:t>дата обращения: 03.04.2024)</w:t>
      </w:r>
    </w:p>
    <w:p w14:paraId="036E4645"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sz w:val="28"/>
          <w:szCs w:val="28"/>
        </w:rPr>
        <w:t>Конференция ООН по торговле и развитию</w:t>
      </w:r>
      <w:r w:rsidRPr="00B232B8">
        <w:rPr>
          <w:color w:val="000000" w:themeColor="text1"/>
          <w:sz w:val="28"/>
          <w:szCs w:val="28"/>
          <w:shd w:val="clear" w:color="auto" w:fill="FFFFFF"/>
        </w:rPr>
        <w:t xml:space="preserve">[Электронный ресурс] </w:t>
      </w:r>
      <w:r w:rsidRPr="00B232B8">
        <w:rPr>
          <w:color w:val="000000" w:themeColor="text1"/>
          <w:sz w:val="28"/>
          <w:szCs w:val="28"/>
          <w:shd w:val="clear" w:color="auto" w:fill="FFFFFF"/>
          <w:lang w:val="en-US"/>
        </w:rPr>
        <w:t>URL</w:t>
      </w:r>
      <w:r w:rsidRPr="00B232B8">
        <w:rPr>
          <w:color w:val="000000" w:themeColor="text1"/>
          <w:sz w:val="28"/>
          <w:szCs w:val="28"/>
          <w:shd w:val="clear" w:color="auto" w:fill="FFFFFF"/>
        </w:rPr>
        <w:t xml:space="preserve">: </w:t>
      </w:r>
      <w:r w:rsidRPr="00B232B8">
        <w:rPr>
          <w:rFonts w:ascii="Arial" w:hAnsi="Arial" w:cs="Arial"/>
          <w:color w:val="333333"/>
          <w:sz w:val="20"/>
          <w:szCs w:val="20"/>
          <w:shd w:val="clear" w:color="auto" w:fill="FFFFFF"/>
        </w:rPr>
        <w:t xml:space="preserve"> </w:t>
      </w:r>
      <w:hyperlink r:id="rId25" w:history="1">
        <w:r w:rsidRPr="00B232B8">
          <w:rPr>
            <w:bCs/>
            <w:color w:val="0000FF"/>
            <w:sz w:val="28"/>
            <w:szCs w:val="28"/>
            <w:u w:val="single"/>
          </w:rPr>
          <w:t>https://unctad.org/topic/trade-analysis/creative-economy-programme</w:t>
        </w:r>
      </w:hyperlink>
      <w:r w:rsidRPr="00B232B8">
        <w:rPr>
          <w:bCs/>
          <w:sz w:val="28"/>
          <w:szCs w:val="28"/>
        </w:rPr>
        <w:t xml:space="preserve"> (</w:t>
      </w:r>
      <w:r w:rsidRPr="00B232B8">
        <w:rPr>
          <w:color w:val="000000" w:themeColor="text1"/>
          <w:sz w:val="28"/>
          <w:szCs w:val="28"/>
          <w:shd w:val="clear" w:color="auto" w:fill="FFFFFF"/>
        </w:rPr>
        <w:t>дата обращения: 03.04.2024)</w:t>
      </w:r>
    </w:p>
    <w:p w14:paraId="388A6EF4"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color w:val="000000" w:themeColor="text1"/>
          <w:sz w:val="28"/>
          <w:szCs w:val="28"/>
          <w:shd w:val="clear" w:color="auto" w:fill="FFFFFF"/>
        </w:rPr>
        <w:t xml:space="preserve">Казакова, М. В. Лучшие практики реализации кросс-инновационных проектов в сфере творческих индустрий: текущие тенденции и вызовы / М. В. Казакова // Креативная экономика. – 2022. – Т. 16, № 8. – С. 3063-3086. – DOI 10.18334/ce.16.8.115064. – EDN MYBMMM. — НЭБ </w:t>
      </w:r>
      <w:proofErr w:type="spellStart"/>
      <w:r w:rsidRPr="00B232B8">
        <w:rPr>
          <w:color w:val="000000" w:themeColor="text1"/>
          <w:sz w:val="28"/>
          <w:szCs w:val="28"/>
          <w:shd w:val="clear" w:color="auto" w:fill="FFFFFF"/>
          <w:lang w:val="en-US"/>
        </w:rPr>
        <w:t>ELibrary</w:t>
      </w:r>
      <w:proofErr w:type="spellEnd"/>
      <w:r w:rsidRPr="00B232B8">
        <w:rPr>
          <w:color w:val="000000" w:themeColor="text1"/>
          <w:sz w:val="28"/>
          <w:szCs w:val="28"/>
          <w:shd w:val="clear" w:color="auto" w:fill="FFFFFF"/>
        </w:rPr>
        <w:t xml:space="preserve">. — </w:t>
      </w:r>
      <w:hyperlink r:id="rId26" w:history="1">
        <w:r w:rsidRPr="00B232B8">
          <w:rPr>
            <w:color w:val="0000FF"/>
            <w:sz w:val="28"/>
            <w:szCs w:val="28"/>
            <w:u w:val="single"/>
            <w:shd w:val="clear" w:color="auto" w:fill="FFFFFF"/>
          </w:rPr>
          <w:t>https://elibrary.ru/item.asp?id=49397062</w:t>
        </w:r>
      </w:hyperlink>
      <w:r w:rsidRPr="00B232B8">
        <w:rPr>
          <w:color w:val="000000" w:themeColor="text1"/>
          <w:sz w:val="28"/>
          <w:szCs w:val="28"/>
          <w:shd w:val="clear" w:color="auto" w:fill="FFFFFF"/>
        </w:rPr>
        <w:t xml:space="preserve"> (дата обращения: 03.04.2024). — Текст: электронный.</w:t>
      </w:r>
    </w:p>
    <w:p w14:paraId="31CF4EB9"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sz w:val="28"/>
          <w:szCs w:val="28"/>
        </w:rPr>
        <w:t xml:space="preserve">Справочная правовая система «КонсультантПлюс» – </w:t>
      </w:r>
      <w:hyperlink r:id="rId27" w:history="1">
        <w:r w:rsidRPr="00B232B8">
          <w:rPr>
            <w:color w:val="0000FF"/>
            <w:sz w:val="28"/>
            <w:szCs w:val="28"/>
            <w:u w:val="single"/>
          </w:rPr>
          <w:t>www.consultant.ru</w:t>
        </w:r>
      </w:hyperlink>
    </w:p>
    <w:p w14:paraId="790BDF01"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sz w:val="28"/>
          <w:szCs w:val="28"/>
        </w:rPr>
      </w:pPr>
      <w:r w:rsidRPr="00B232B8">
        <w:rPr>
          <w:sz w:val="28"/>
          <w:szCs w:val="28"/>
        </w:rPr>
        <w:t xml:space="preserve">Справочная правовая система «Гарант» – </w:t>
      </w:r>
      <w:hyperlink r:id="rId28" w:history="1">
        <w:r w:rsidRPr="00B232B8">
          <w:rPr>
            <w:color w:val="0000FF"/>
            <w:sz w:val="28"/>
            <w:szCs w:val="28"/>
            <w:u w:val="single"/>
          </w:rPr>
          <w:t>http://www.garant.ru</w:t>
        </w:r>
      </w:hyperlink>
      <w:r w:rsidRPr="00B232B8">
        <w:rPr>
          <w:sz w:val="28"/>
          <w:szCs w:val="28"/>
        </w:rPr>
        <w:t xml:space="preserve"> </w:t>
      </w:r>
    </w:p>
    <w:p w14:paraId="5777145C"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sz w:val="28"/>
          <w:szCs w:val="28"/>
        </w:rPr>
      </w:pPr>
      <w:r w:rsidRPr="00B232B8">
        <w:rPr>
          <w:sz w:val="28"/>
          <w:szCs w:val="28"/>
          <w:lang w:val="kk-KZ"/>
        </w:rPr>
        <w:t xml:space="preserve">Сайт Росстата – www.gks.ru </w:t>
      </w:r>
    </w:p>
    <w:p w14:paraId="0E54F5F3"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sz w:val="28"/>
          <w:szCs w:val="28"/>
          <w:lang w:val="kk-KZ"/>
        </w:rPr>
        <w:t xml:space="preserve">Сайт РосБизнесКонсалтинг – </w:t>
      </w:r>
      <w:r w:rsidRPr="00B232B8">
        <w:fldChar w:fldCharType="begin"/>
      </w:r>
      <w:r w:rsidRPr="00B232B8">
        <w:instrText xml:space="preserve"> HYPERLINK "http://www.rbc.ru" </w:instrText>
      </w:r>
      <w:r w:rsidRPr="00B232B8">
        <w:fldChar w:fldCharType="separate"/>
      </w:r>
      <w:r w:rsidRPr="00B232B8">
        <w:rPr>
          <w:color w:val="000000" w:themeColor="text1"/>
          <w:sz w:val="28"/>
          <w:szCs w:val="28"/>
          <w:u w:val="single"/>
          <w:lang w:val="kk-KZ"/>
        </w:rPr>
        <w:t>www.rbc.ru</w:t>
      </w:r>
      <w:r w:rsidRPr="00B232B8">
        <w:rPr>
          <w:color w:val="000000" w:themeColor="text1"/>
          <w:sz w:val="28"/>
          <w:szCs w:val="28"/>
          <w:u w:val="single"/>
          <w:lang w:val="kk-KZ"/>
        </w:rPr>
        <w:fldChar w:fldCharType="end"/>
      </w:r>
    </w:p>
    <w:p w14:paraId="6C6C2DA9"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sz w:val="28"/>
          <w:szCs w:val="28"/>
          <w:lang w:val="kk-KZ"/>
        </w:rPr>
        <w:t xml:space="preserve">Сайт Интерфакс – </w:t>
      </w:r>
      <w:r w:rsidRPr="00B232B8">
        <w:fldChar w:fldCharType="begin"/>
      </w:r>
      <w:r w:rsidRPr="00B232B8">
        <w:instrText xml:space="preserve"> HYPERLINK "http://www.interfax.ru" </w:instrText>
      </w:r>
      <w:r w:rsidRPr="00B232B8">
        <w:fldChar w:fldCharType="separate"/>
      </w:r>
      <w:r w:rsidRPr="00B232B8">
        <w:rPr>
          <w:color w:val="0000FF"/>
          <w:sz w:val="28"/>
          <w:szCs w:val="28"/>
          <w:u w:val="single"/>
          <w:lang w:val="kk-KZ"/>
        </w:rPr>
        <w:t>www.interfax.ru</w:t>
      </w:r>
      <w:r w:rsidRPr="00B232B8">
        <w:rPr>
          <w:color w:val="0000FF"/>
          <w:sz w:val="28"/>
          <w:szCs w:val="28"/>
          <w:u w:val="single"/>
          <w:lang w:val="kk-KZ"/>
        </w:rPr>
        <w:fldChar w:fldCharType="end"/>
      </w:r>
    </w:p>
    <w:p w14:paraId="0D20AA0D"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bCs/>
          <w:sz w:val="28"/>
          <w:szCs w:val="28"/>
        </w:rPr>
        <w:lastRenderedPageBreak/>
        <w:t xml:space="preserve">Федеральный институт промышленной собственности </w:t>
      </w:r>
      <w:hyperlink r:id="rId29" w:history="1">
        <w:r w:rsidRPr="00B232B8">
          <w:rPr>
            <w:bCs/>
            <w:color w:val="0000FF"/>
            <w:sz w:val="28"/>
            <w:szCs w:val="28"/>
            <w:u w:val="single"/>
          </w:rPr>
          <w:t>https://new.fips.ru/</w:t>
        </w:r>
      </w:hyperlink>
      <w:r w:rsidRPr="00B232B8">
        <w:rPr>
          <w:bCs/>
          <w:sz w:val="28"/>
          <w:szCs w:val="28"/>
        </w:rPr>
        <w:t xml:space="preserve"> </w:t>
      </w:r>
    </w:p>
    <w:p w14:paraId="39287FBA"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FF"/>
          <w:sz w:val="28"/>
          <w:szCs w:val="28"/>
          <w:u w:val="single"/>
        </w:rPr>
      </w:pPr>
      <w:r w:rsidRPr="00B232B8">
        <w:rPr>
          <w:color w:val="000000" w:themeColor="text1"/>
          <w:sz w:val="28"/>
          <w:szCs w:val="28"/>
          <w:shd w:val="clear" w:color="auto" w:fill="FFFFFF"/>
        </w:rPr>
        <w:t xml:space="preserve">Цели в области устойчивого развития / Организация Объединенных Наций (ООН) [Электронный ресурс] </w:t>
      </w:r>
      <w:r w:rsidRPr="00B232B8">
        <w:rPr>
          <w:color w:val="000000" w:themeColor="text1"/>
          <w:sz w:val="28"/>
          <w:szCs w:val="28"/>
          <w:shd w:val="clear" w:color="auto" w:fill="FFFFFF"/>
          <w:lang w:val="en-US"/>
        </w:rPr>
        <w:t>URL</w:t>
      </w:r>
      <w:r w:rsidRPr="00B232B8">
        <w:rPr>
          <w:color w:val="000000" w:themeColor="text1"/>
          <w:sz w:val="28"/>
          <w:szCs w:val="28"/>
          <w:shd w:val="clear" w:color="auto" w:fill="FFFFFF"/>
        </w:rPr>
        <w:t xml:space="preserve">:  </w:t>
      </w:r>
      <w:hyperlink r:id="rId30" w:history="1">
        <w:r w:rsidRPr="00B232B8">
          <w:rPr>
            <w:color w:val="0000FF"/>
            <w:sz w:val="28"/>
            <w:szCs w:val="28"/>
            <w:u w:val="single"/>
            <w:shd w:val="clear" w:color="auto" w:fill="FFFFFF"/>
          </w:rPr>
          <w:t>https://www.un.org/sustainabledevelopment/ru/sustainable-development-goals/</w:t>
        </w:r>
      </w:hyperlink>
      <w:r w:rsidRPr="00B232B8">
        <w:rPr>
          <w:color w:val="000000" w:themeColor="text1"/>
          <w:sz w:val="28"/>
          <w:szCs w:val="28"/>
          <w:shd w:val="clear" w:color="auto" w:fill="FFFFFF"/>
        </w:rPr>
        <w:t xml:space="preserve"> (дата обращения: 03.04.2024)</w:t>
      </w:r>
    </w:p>
    <w:p w14:paraId="61B8D597" w14:textId="77777777" w:rsidR="00B232B8" w:rsidRPr="00B232B8" w:rsidRDefault="00B232B8" w:rsidP="00B232B8">
      <w:pPr>
        <w:widowControl w:val="0"/>
        <w:numPr>
          <w:ilvl w:val="0"/>
          <w:numId w:val="26"/>
        </w:numPr>
        <w:tabs>
          <w:tab w:val="clear" w:pos="1353"/>
          <w:tab w:val="left" w:pos="709"/>
          <w:tab w:val="left" w:pos="1014"/>
          <w:tab w:val="num" w:pos="3338"/>
        </w:tabs>
        <w:spacing w:line="360" w:lineRule="auto"/>
        <w:ind w:left="0" w:firstLine="0"/>
        <w:jc w:val="both"/>
        <w:rPr>
          <w:color w:val="000000" w:themeColor="text1"/>
          <w:sz w:val="28"/>
          <w:szCs w:val="28"/>
          <w:u w:val="single"/>
        </w:rPr>
      </w:pPr>
      <w:r w:rsidRPr="00B232B8">
        <w:rPr>
          <w:color w:val="000000" w:themeColor="text1"/>
          <w:sz w:val="28"/>
          <w:szCs w:val="28"/>
        </w:rPr>
        <w:t>Электронные ресурсы БИК:</w:t>
      </w:r>
    </w:p>
    <w:p w14:paraId="0AE6E597" w14:textId="77777777" w:rsidR="00B232B8" w:rsidRPr="00B232B8" w:rsidRDefault="00B232B8" w:rsidP="00B232B8">
      <w:pPr>
        <w:numPr>
          <w:ilvl w:val="0"/>
          <w:numId w:val="25"/>
        </w:numPr>
        <w:contextualSpacing/>
        <w:jc w:val="both"/>
        <w:rPr>
          <w:color w:val="000000" w:themeColor="text1"/>
          <w:sz w:val="28"/>
          <w:szCs w:val="28"/>
        </w:rPr>
      </w:pPr>
      <w:r w:rsidRPr="00B232B8">
        <w:rPr>
          <w:color w:val="000000" w:themeColor="text1"/>
          <w:sz w:val="28"/>
          <w:szCs w:val="28"/>
        </w:rPr>
        <w:t xml:space="preserve">Электронная библиотека Финансового университета (ЭБ) </w:t>
      </w:r>
      <w:hyperlink r:id="rId31" w:history="1">
        <w:r w:rsidRPr="00B232B8">
          <w:rPr>
            <w:color w:val="000000" w:themeColor="text1"/>
            <w:sz w:val="28"/>
            <w:szCs w:val="28"/>
            <w:u w:val="single"/>
          </w:rPr>
          <w:t>http://elib.fa.ru/</w:t>
        </w:r>
      </w:hyperlink>
    </w:p>
    <w:p w14:paraId="57027C44"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Электронно-библиотечная система BOOK.RU http://www.book.ru</w:t>
      </w:r>
    </w:p>
    <w:p w14:paraId="15660F34"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Электронно-библиотечная система «Университетская библиотека ОНЛАЙН» http://biblioclub.ru/</w:t>
      </w:r>
    </w:p>
    <w:p w14:paraId="0761F0D8"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 xml:space="preserve">Электронно-библиотечная система </w:t>
      </w:r>
      <w:proofErr w:type="spellStart"/>
      <w:r w:rsidRPr="00B232B8">
        <w:rPr>
          <w:color w:val="000000" w:themeColor="text1"/>
          <w:sz w:val="28"/>
          <w:szCs w:val="28"/>
        </w:rPr>
        <w:t>Znanium</w:t>
      </w:r>
      <w:proofErr w:type="spellEnd"/>
      <w:r w:rsidRPr="00B232B8">
        <w:rPr>
          <w:color w:val="000000" w:themeColor="text1"/>
          <w:sz w:val="28"/>
          <w:szCs w:val="28"/>
        </w:rPr>
        <w:t xml:space="preserve"> http://www.znanium.</w:t>
      </w:r>
      <w:proofErr w:type="spellStart"/>
      <w:r w:rsidRPr="00B232B8">
        <w:rPr>
          <w:color w:val="000000" w:themeColor="text1"/>
          <w:sz w:val="28"/>
          <w:szCs w:val="28"/>
          <w:lang w:val="en-US"/>
        </w:rPr>
        <w:t>ru</w:t>
      </w:r>
      <w:proofErr w:type="spellEnd"/>
    </w:p>
    <w:p w14:paraId="536155BA"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Электронно-библиотечная система издательства «ЮРАЙТ» https://urait.ru/</w:t>
      </w:r>
    </w:p>
    <w:p w14:paraId="58229071"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 xml:space="preserve">Электронно-библиотечная система издательства Проспект </w:t>
      </w:r>
      <w:hyperlink r:id="rId32" w:history="1">
        <w:r w:rsidRPr="00B232B8">
          <w:rPr>
            <w:color w:val="000000" w:themeColor="text1"/>
            <w:sz w:val="28"/>
            <w:szCs w:val="28"/>
            <w:u w:val="single"/>
          </w:rPr>
          <w:t>http://ebs.prospekt.org/books</w:t>
        </w:r>
      </w:hyperlink>
    </w:p>
    <w:p w14:paraId="410C3104"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shd w:val="clear" w:color="auto" w:fill="FFFFFF"/>
        </w:rPr>
        <w:t>Справочно-образовательная система</w:t>
      </w:r>
      <w:r w:rsidRPr="00B232B8">
        <w:rPr>
          <w:color w:val="000000" w:themeColor="text1"/>
          <w:sz w:val="28"/>
          <w:szCs w:val="28"/>
        </w:rPr>
        <w:t xml:space="preserve"> </w:t>
      </w:r>
      <w:proofErr w:type="spellStart"/>
      <w:r w:rsidRPr="00B232B8">
        <w:rPr>
          <w:color w:val="000000" w:themeColor="text1"/>
          <w:sz w:val="28"/>
          <w:szCs w:val="28"/>
        </w:rPr>
        <w:t>Актион</w:t>
      </w:r>
      <w:proofErr w:type="spellEnd"/>
      <w:r w:rsidRPr="00B232B8">
        <w:rPr>
          <w:color w:val="000000" w:themeColor="text1"/>
          <w:sz w:val="28"/>
          <w:szCs w:val="28"/>
        </w:rPr>
        <w:t xml:space="preserve"> 360 https://action360.ru/</w:t>
      </w:r>
    </w:p>
    <w:p w14:paraId="0BC14ADC" w14:textId="77777777" w:rsidR="00B232B8" w:rsidRPr="00B232B8" w:rsidRDefault="00B232B8" w:rsidP="00B232B8">
      <w:pPr>
        <w:numPr>
          <w:ilvl w:val="0"/>
          <w:numId w:val="25"/>
        </w:numPr>
        <w:spacing w:line="360" w:lineRule="auto"/>
        <w:contextualSpacing/>
        <w:jc w:val="both"/>
        <w:rPr>
          <w:color w:val="000000" w:themeColor="text1"/>
          <w:sz w:val="28"/>
          <w:szCs w:val="28"/>
          <w:u w:val="single"/>
        </w:rPr>
      </w:pPr>
      <w:r w:rsidRPr="00B232B8">
        <w:rPr>
          <w:color w:val="000000" w:themeColor="text1"/>
          <w:sz w:val="28"/>
          <w:szCs w:val="28"/>
        </w:rPr>
        <w:t xml:space="preserve">Деловая онлайн-библиотека </w:t>
      </w:r>
      <w:proofErr w:type="spellStart"/>
      <w:r w:rsidRPr="00B232B8">
        <w:rPr>
          <w:color w:val="000000" w:themeColor="text1"/>
          <w:sz w:val="28"/>
          <w:szCs w:val="28"/>
        </w:rPr>
        <w:t>Alpina</w:t>
      </w:r>
      <w:proofErr w:type="spellEnd"/>
      <w:r w:rsidRPr="00B232B8">
        <w:rPr>
          <w:color w:val="000000" w:themeColor="text1"/>
          <w:sz w:val="28"/>
          <w:szCs w:val="28"/>
        </w:rPr>
        <w:t xml:space="preserve"> </w:t>
      </w:r>
      <w:proofErr w:type="spellStart"/>
      <w:r w:rsidRPr="00B232B8">
        <w:rPr>
          <w:color w:val="000000" w:themeColor="text1"/>
          <w:sz w:val="28"/>
          <w:szCs w:val="28"/>
        </w:rPr>
        <w:t>Digital</w:t>
      </w:r>
      <w:proofErr w:type="spellEnd"/>
      <w:r w:rsidRPr="00B232B8">
        <w:rPr>
          <w:color w:val="000000" w:themeColor="text1"/>
          <w:sz w:val="28"/>
          <w:szCs w:val="28"/>
        </w:rPr>
        <w:t xml:space="preserve"> </w:t>
      </w:r>
      <w:hyperlink r:id="rId33" w:history="1">
        <w:r w:rsidRPr="00B232B8">
          <w:rPr>
            <w:color w:val="000000" w:themeColor="text1"/>
            <w:sz w:val="28"/>
            <w:szCs w:val="28"/>
            <w:u w:val="single"/>
          </w:rPr>
          <w:t>http://lib.alpinadigital.ru/</w:t>
        </w:r>
      </w:hyperlink>
    </w:p>
    <w:p w14:paraId="11619CB0"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Электронная библиотека издательства «МИФ» («Манн, Иванов и Фербер») https://fa.miflib.ru/auth/#/registration</w:t>
      </w:r>
    </w:p>
    <w:p w14:paraId="68C4B958"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Электронная библиотека Издательского дома «Гребенников» https://grebennikon.ru/</w:t>
      </w:r>
    </w:p>
    <w:p w14:paraId="5E0741A7"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 xml:space="preserve">Научная электронная библиотека eLibrary.ru http://elibrary.ru  </w:t>
      </w:r>
    </w:p>
    <w:p w14:paraId="576E97F5"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Национальная электронная библиотека http://нэб.рф/</w:t>
      </w:r>
    </w:p>
    <w:p w14:paraId="48C8683F"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Финансовая справочная система «Финансовый директор» http://www.1fd.ru/</w:t>
      </w:r>
    </w:p>
    <w:p w14:paraId="4B541559"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Ресурсы информационно-аналитического агентства по финансовым рынкам Cbonds.ru https://cbonds.ru/</w:t>
      </w:r>
    </w:p>
    <w:p w14:paraId="73C3D6B7"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 xml:space="preserve">СПАРК </w:t>
      </w:r>
      <w:hyperlink r:id="rId34" w:history="1">
        <w:r w:rsidRPr="00B232B8">
          <w:rPr>
            <w:color w:val="000000" w:themeColor="text1"/>
            <w:sz w:val="28"/>
            <w:szCs w:val="28"/>
            <w:u w:val="single"/>
          </w:rPr>
          <w:t>https://spark-interfax.ru/</w:t>
        </w:r>
      </w:hyperlink>
    </w:p>
    <w:p w14:paraId="3B110D16" w14:textId="77777777" w:rsidR="00B232B8" w:rsidRPr="00B232B8" w:rsidRDefault="00B232B8" w:rsidP="00B232B8">
      <w:pPr>
        <w:numPr>
          <w:ilvl w:val="0"/>
          <w:numId w:val="25"/>
        </w:numPr>
        <w:spacing w:line="360" w:lineRule="auto"/>
        <w:contextualSpacing/>
        <w:jc w:val="both"/>
        <w:rPr>
          <w:color w:val="000000" w:themeColor="text1"/>
          <w:sz w:val="28"/>
          <w:szCs w:val="28"/>
          <w:lang w:val="en-US"/>
        </w:rPr>
      </w:pPr>
      <w:r w:rsidRPr="00B232B8">
        <w:rPr>
          <w:color w:val="000000" w:themeColor="text1"/>
          <w:sz w:val="28"/>
          <w:szCs w:val="28"/>
        </w:rPr>
        <w:lastRenderedPageBreak/>
        <w:t>Платформа</w:t>
      </w:r>
      <w:r w:rsidRPr="00B232B8">
        <w:rPr>
          <w:color w:val="000000" w:themeColor="text1"/>
          <w:sz w:val="28"/>
          <w:szCs w:val="28"/>
          <w:lang w:val="en-US"/>
        </w:rPr>
        <w:t xml:space="preserve"> STATISTA </w:t>
      </w:r>
      <w:hyperlink r:id="rId35" w:history="1">
        <w:r w:rsidRPr="00B232B8">
          <w:rPr>
            <w:color w:val="000000" w:themeColor="text1"/>
            <w:sz w:val="28"/>
            <w:szCs w:val="28"/>
            <w:u w:val="single"/>
            <w:lang w:val="en-US"/>
          </w:rPr>
          <w:t>https://www.statista.com/</w:t>
        </w:r>
      </w:hyperlink>
    </w:p>
    <w:p w14:paraId="182FE055" w14:textId="77777777" w:rsidR="00B232B8" w:rsidRPr="00B232B8" w:rsidRDefault="00B232B8" w:rsidP="00B232B8">
      <w:pPr>
        <w:numPr>
          <w:ilvl w:val="0"/>
          <w:numId w:val="25"/>
        </w:numPr>
        <w:contextualSpacing/>
        <w:rPr>
          <w:color w:val="000000" w:themeColor="text1"/>
          <w:sz w:val="28"/>
          <w:szCs w:val="28"/>
        </w:rPr>
      </w:pPr>
      <w:r w:rsidRPr="00B232B8">
        <w:rPr>
          <w:color w:val="000000" w:themeColor="text1"/>
          <w:sz w:val="28"/>
          <w:szCs w:val="28"/>
        </w:rPr>
        <w:t>Информационная система «Континент-</w:t>
      </w:r>
      <w:r w:rsidRPr="00B232B8">
        <w:rPr>
          <w:color w:val="000000" w:themeColor="text1"/>
          <w:sz w:val="28"/>
          <w:szCs w:val="28"/>
          <w:lang w:val="en-US"/>
        </w:rPr>
        <w:t>WWW</w:t>
      </w:r>
      <w:r w:rsidRPr="00B232B8">
        <w:rPr>
          <w:color w:val="000000" w:themeColor="text1"/>
          <w:sz w:val="28"/>
          <w:szCs w:val="28"/>
        </w:rPr>
        <w:t xml:space="preserve">» </w:t>
      </w:r>
      <w:hyperlink r:id="rId36" w:history="1">
        <w:r w:rsidRPr="00B232B8">
          <w:rPr>
            <w:color w:val="000000" w:themeColor="text1"/>
            <w:sz w:val="28"/>
            <w:szCs w:val="28"/>
            <w:u w:val="single"/>
          </w:rPr>
          <w:t>http://continent-online.com/</w:t>
        </w:r>
      </w:hyperlink>
    </w:p>
    <w:p w14:paraId="7FBDE076"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 xml:space="preserve">Электронная коллекция книг издательства </w:t>
      </w:r>
      <w:proofErr w:type="spellStart"/>
      <w:proofErr w:type="gramStart"/>
      <w:r w:rsidRPr="00B232B8">
        <w:rPr>
          <w:color w:val="000000" w:themeColor="text1"/>
          <w:sz w:val="28"/>
          <w:szCs w:val="28"/>
        </w:rPr>
        <w:t>Springer</w:t>
      </w:r>
      <w:proofErr w:type="spellEnd"/>
      <w:r w:rsidRPr="00B232B8">
        <w:rPr>
          <w:color w:val="000000" w:themeColor="text1"/>
          <w:sz w:val="28"/>
          <w:szCs w:val="28"/>
        </w:rPr>
        <w:t xml:space="preserve">:  </w:t>
      </w:r>
      <w:proofErr w:type="spellStart"/>
      <w:r w:rsidRPr="00B232B8">
        <w:rPr>
          <w:color w:val="000000" w:themeColor="text1"/>
          <w:sz w:val="28"/>
          <w:szCs w:val="28"/>
        </w:rPr>
        <w:t>Springer</w:t>
      </w:r>
      <w:proofErr w:type="spellEnd"/>
      <w:proofErr w:type="gramEnd"/>
      <w:r w:rsidRPr="00B232B8">
        <w:rPr>
          <w:color w:val="000000" w:themeColor="text1"/>
          <w:sz w:val="28"/>
          <w:szCs w:val="28"/>
        </w:rPr>
        <w:t xml:space="preserve"> </w:t>
      </w:r>
      <w:proofErr w:type="spellStart"/>
      <w:r w:rsidRPr="00B232B8">
        <w:rPr>
          <w:color w:val="000000" w:themeColor="text1"/>
          <w:sz w:val="28"/>
          <w:szCs w:val="28"/>
        </w:rPr>
        <w:t>eBooks</w:t>
      </w:r>
      <w:proofErr w:type="spellEnd"/>
      <w:r w:rsidRPr="00B232B8">
        <w:rPr>
          <w:color w:val="000000" w:themeColor="text1"/>
          <w:sz w:val="28"/>
          <w:szCs w:val="28"/>
        </w:rPr>
        <w:t xml:space="preserve"> </w:t>
      </w:r>
      <w:hyperlink r:id="rId37" w:history="1">
        <w:r w:rsidRPr="00B232B8">
          <w:rPr>
            <w:color w:val="000000" w:themeColor="text1"/>
            <w:sz w:val="28"/>
            <w:szCs w:val="28"/>
            <w:u w:val="single"/>
          </w:rPr>
          <w:t>http://link.springer.com/</w:t>
        </w:r>
      </w:hyperlink>
    </w:p>
    <w:p w14:paraId="325908ED" w14:textId="77777777" w:rsidR="00B232B8" w:rsidRPr="00B232B8" w:rsidRDefault="00B232B8" w:rsidP="00B232B8">
      <w:pPr>
        <w:numPr>
          <w:ilvl w:val="0"/>
          <w:numId w:val="25"/>
        </w:numPr>
        <w:spacing w:after="160" w:line="360" w:lineRule="auto"/>
        <w:contextualSpacing/>
        <w:jc w:val="both"/>
        <w:rPr>
          <w:color w:val="000000" w:themeColor="text1"/>
          <w:sz w:val="28"/>
          <w:szCs w:val="28"/>
        </w:rPr>
      </w:pPr>
      <w:r w:rsidRPr="00B232B8">
        <w:rPr>
          <w:color w:val="000000" w:themeColor="text1"/>
          <w:sz w:val="28"/>
          <w:szCs w:val="28"/>
        </w:rPr>
        <w:t xml:space="preserve">Электронные продукты издательства </w:t>
      </w:r>
      <w:proofErr w:type="spellStart"/>
      <w:r w:rsidRPr="00B232B8">
        <w:rPr>
          <w:color w:val="000000" w:themeColor="text1"/>
          <w:sz w:val="28"/>
          <w:szCs w:val="28"/>
        </w:rPr>
        <w:t>Elsevier</w:t>
      </w:r>
      <w:proofErr w:type="spellEnd"/>
      <w:r w:rsidRPr="00B232B8">
        <w:rPr>
          <w:color w:val="000000" w:themeColor="text1"/>
          <w:sz w:val="28"/>
          <w:szCs w:val="28"/>
        </w:rPr>
        <w:t xml:space="preserve"> </w:t>
      </w:r>
      <w:hyperlink r:id="rId38" w:history="1">
        <w:r w:rsidRPr="00B232B8">
          <w:rPr>
            <w:color w:val="000000" w:themeColor="text1"/>
            <w:sz w:val="28"/>
            <w:szCs w:val="28"/>
            <w:u w:val="single"/>
          </w:rPr>
          <w:t>http://www.sciencedirect.com</w:t>
        </w:r>
      </w:hyperlink>
    </w:p>
    <w:p w14:paraId="1CB841E5" w14:textId="77777777" w:rsidR="00B232B8" w:rsidRPr="00B232B8" w:rsidRDefault="00B232B8" w:rsidP="00B232B8">
      <w:pPr>
        <w:numPr>
          <w:ilvl w:val="0"/>
          <w:numId w:val="25"/>
        </w:numPr>
        <w:spacing w:line="360" w:lineRule="auto"/>
        <w:contextualSpacing/>
        <w:jc w:val="both"/>
        <w:rPr>
          <w:color w:val="000000" w:themeColor="text1"/>
          <w:sz w:val="28"/>
          <w:szCs w:val="28"/>
          <w:u w:val="single"/>
          <w:lang w:val="en-US"/>
        </w:rPr>
      </w:pPr>
      <w:r w:rsidRPr="00B232B8">
        <w:rPr>
          <w:color w:val="000000" w:themeColor="text1"/>
          <w:sz w:val="28"/>
          <w:szCs w:val="28"/>
          <w:lang w:val="en-US"/>
        </w:rPr>
        <w:t xml:space="preserve">Emerald: Management </w:t>
      </w:r>
      <w:proofErr w:type="spellStart"/>
      <w:r w:rsidRPr="00B232B8">
        <w:rPr>
          <w:color w:val="000000" w:themeColor="text1"/>
          <w:sz w:val="28"/>
          <w:szCs w:val="28"/>
          <w:lang w:val="en-US"/>
        </w:rPr>
        <w:t>eJournal</w:t>
      </w:r>
      <w:proofErr w:type="spellEnd"/>
      <w:r w:rsidRPr="00B232B8">
        <w:rPr>
          <w:color w:val="000000" w:themeColor="text1"/>
          <w:sz w:val="28"/>
          <w:szCs w:val="28"/>
          <w:lang w:val="en-US"/>
        </w:rPr>
        <w:t xml:space="preserve"> Portfolio </w:t>
      </w:r>
      <w:hyperlink r:id="rId39" w:history="1">
        <w:r w:rsidRPr="00B232B8">
          <w:rPr>
            <w:color w:val="000000" w:themeColor="text1"/>
            <w:sz w:val="28"/>
            <w:szCs w:val="28"/>
            <w:u w:val="single"/>
            <w:lang w:val="en-US"/>
          </w:rPr>
          <w:t>https://www.emerald.com/insight/</w:t>
        </w:r>
      </w:hyperlink>
    </w:p>
    <w:p w14:paraId="63C4A0D7" w14:textId="77777777" w:rsidR="00B232B8" w:rsidRPr="00B232B8" w:rsidRDefault="00B232B8" w:rsidP="00B232B8">
      <w:pPr>
        <w:numPr>
          <w:ilvl w:val="0"/>
          <w:numId w:val="25"/>
        </w:numPr>
        <w:spacing w:line="360" w:lineRule="auto"/>
        <w:contextualSpacing/>
        <w:rPr>
          <w:color w:val="000000" w:themeColor="text1"/>
          <w:sz w:val="28"/>
          <w:szCs w:val="28"/>
          <w:u w:val="single"/>
        </w:rPr>
      </w:pPr>
      <w:r w:rsidRPr="00B232B8">
        <w:rPr>
          <w:color w:val="000000" w:themeColor="text1"/>
          <w:sz w:val="28"/>
          <w:szCs w:val="28"/>
        </w:rPr>
        <w:t>Библиотека онлайн Лекций по Бизнесу и Маркетингу издательства Не</w:t>
      </w:r>
      <w:r w:rsidRPr="00B232B8">
        <w:rPr>
          <w:color w:val="000000" w:themeColor="text1"/>
          <w:sz w:val="28"/>
          <w:szCs w:val="28"/>
          <w:lang w:val="en-US"/>
        </w:rPr>
        <w:t>n</w:t>
      </w:r>
      <w:proofErr w:type="spellStart"/>
      <w:r w:rsidRPr="00B232B8">
        <w:rPr>
          <w:color w:val="000000" w:themeColor="text1"/>
          <w:sz w:val="28"/>
          <w:szCs w:val="28"/>
        </w:rPr>
        <w:t>rу</w:t>
      </w:r>
      <w:proofErr w:type="spellEnd"/>
      <w:r w:rsidRPr="00B232B8">
        <w:rPr>
          <w:color w:val="000000" w:themeColor="text1"/>
          <w:sz w:val="28"/>
          <w:szCs w:val="28"/>
        </w:rPr>
        <w:t xml:space="preserve"> </w:t>
      </w:r>
      <w:r w:rsidRPr="00B232B8">
        <w:rPr>
          <w:color w:val="000000" w:themeColor="text1"/>
          <w:sz w:val="28"/>
          <w:szCs w:val="28"/>
          <w:lang w:val="en-US"/>
        </w:rPr>
        <w:t>S</w:t>
      </w:r>
      <w:proofErr w:type="spellStart"/>
      <w:r w:rsidRPr="00B232B8">
        <w:rPr>
          <w:color w:val="000000" w:themeColor="text1"/>
          <w:sz w:val="28"/>
          <w:szCs w:val="28"/>
        </w:rPr>
        <w:t>tewart</w:t>
      </w:r>
      <w:proofErr w:type="spellEnd"/>
      <w:r w:rsidRPr="00B232B8">
        <w:rPr>
          <w:color w:val="000000" w:themeColor="text1"/>
          <w:sz w:val="28"/>
          <w:szCs w:val="28"/>
        </w:rPr>
        <w:t xml:space="preserve"> </w:t>
      </w:r>
      <w:proofErr w:type="spellStart"/>
      <w:r w:rsidRPr="00B232B8">
        <w:rPr>
          <w:color w:val="000000" w:themeColor="text1"/>
          <w:sz w:val="28"/>
          <w:szCs w:val="28"/>
        </w:rPr>
        <w:t>Talks</w:t>
      </w:r>
      <w:proofErr w:type="spellEnd"/>
      <w:r w:rsidRPr="00B232B8">
        <w:rPr>
          <w:color w:val="000000" w:themeColor="text1"/>
          <w:sz w:val="28"/>
          <w:szCs w:val="28"/>
        </w:rPr>
        <w:t xml:space="preserve"> </w:t>
      </w:r>
      <w:hyperlink r:id="rId40" w:history="1">
        <w:r w:rsidRPr="00B232B8">
          <w:rPr>
            <w:color w:val="000000" w:themeColor="text1"/>
            <w:sz w:val="28"/>
            <w:szCs w:val="28"/>
            <w:u w:val="single"/>
          </w:rPr>
          <w:t>https://hstalks.com/business/</w:t>
        </w:r>
      </w:hyperlink>
    </w:p>
    <w:p w14:paraId="095B5038" w14:textId="77777777" w:rsidR="00B232B8" w:rsidRPr="00B232B8" w:rsidRDefault="00B232B8" w:rsidP="00B232B8">
      <w:pPr>
        <w:numPr>
          <w:ilvl w:val="0"/>
          <w:numId w:val="25"/>
        </w:numPr>
        <w:spacing w:line="360" w:lineRule="auto"/>
        <w:contextualSpacing/>
        <w:rPr>
          <w:b/>
          <w:bCs/>
          <w:color w:val="000000" w:themeColor="text1"/>
          <w:sz w:val="28"/>
          <w:szCs w:val="28"/>
          <w:lang w:val="en-US"/>
        </w:rPr>
      </w:pPr>
      <w:r w:rsidRPr="00B232B8">
        <w:rPr>
          <w:bCs/>
          <w:color w:val="000000" w:themeColor="text1"/>
          <w:sz w:val="28"/>
          <w:szCs w:val="28"/>
          <w:lang w:val="en-US"/>
        </w:rPr>
        <w:t xml:space="preserve">Henry Stewart Talks: Journals in The Business &amp; Management Collection </w:t>
      </w:r>
      <w:hyperlink r:id="rId41" w:history="1">
        <w:r w:rsidRPr="00B232B8">
          <w:rPr>
            <w:bCs/>
            <w:color w:val="000000" w:themeColor="text1"/>
            <w:sz w:val="28"/>
            <w:szCs w:val="28"/>
            <w:u w:val="single"/>
            <w:lang w:val="en-US"/>
          </w:rPr>
          <w:t>https://hstalks.com/business/journals/</w:t>
        </w:r>
      </w:hyperlink>
    </w:p>
    <w:p w14:paraId="0F212E57" w14:textId="77777777" w:rsidR="00B232B8" w:rsidRPr="00B232B8" w:rsidRDefault="00B232B8" w:rsidP="00B232B8">
      <w:pPr>
        <w:numPr>
          <w:ilvl w:val="0"/>
          <w:numId w:val="25"/>
        </w:numPr>
        <w:spacing w:line="360" w:lineRule="auto"/>
        <w:contextualSpacing/>
        <w:rPr>
          <w:color w:val="000000" w:themeColor="text1"/>
          <w:sz w:val="28"/>
          <w:szCs w:val="28"/>
          <w:lang w:val="en-US"/>
        </w:rPr>
      </w:pPr>
      <w:r w:rsidRPr="00B232B8">
        <w:rPr>
          <w:bCs/>
          <w:color w:val="000000" w:themeColor="text1"/>
          <w:sz w:val="28"/>
          <w:szCs w:val="28"/>
          <w:lang w:val="en-US"/>
        </w:rPr>
        <w:t>CNKI. Academic Reference</w:t>
      </w:r>
      <w:r w:rsidRPr="00B232B8">
        <w:rPr>
          <w:b/>
          <w:bCs/>
          <w:color w:val="000000" w:themeColor="text1"/>
          <w:sz w:val="28"/>
          <w:szCs w:val="28"/>
          <w:lang w:val="en-US"/>
        </w:rPr>
        <w:t xml:space="preserve"> </w:t>
      </w:r>
      <w:hyperlink r:id="rId42" w:history="1">
        <w:r w:rsidRPr="00B232B8">
          <w:rPr>
            <w:color w:val="000000" w:themeColor="text1"/>
            <w:sz w:val="28"/>
            <w:szCs w:val="28"/>
            <w:u w:val="single"/>
            <w:lang w:val="en-US"/>
          </w:rPr>
          <w:t>https://ar.oversea.cnki.net/</w:t>
        </w:r>
      </w:hyperlink>
    </w:p>
    <w:p w14:paraId="06FB89B7" w14:textId="77777777" w:rsidR="00B232B8" w:rsidRPr="00B232B8" w:rsidRDefault="00B232B8" w:rsidP="00B232B8">
      <w:pPr>
        <w:numPr>
          <w:ilvl w:val="0"/>
          <w:numId w:val="25"/>
        </w:numPr>
        <w:spacing w:line="360" w:lineRule="auto"/>
        <w:contextualSpacing/>
        <w:rPr>
          <w:bCs/>
          <w:color w:val="000000" w:themeColor="text1"/>
          <w:sz w:val="28"/>
          <w:szCs w:val="28"/>
          <w:lang w:val="en-US"/>
        </w:rPr>
      </w:pPr>
      <w:r w:rsidRPr="00B232B8">
        <w:rPr>
          <w:bCs/>
          <w:color w:val="000000" w:themeColor="text1"/>
          <w:sz w:val="28"/>
          <w:szCs w:val="28"/>
          <w:lang w:val="en-US"/>
        </w:rPr>
        <w:t>CNKI. China Academic Journals Full-text Database</w:t>
      </w:r>
      <w:r w:rsidRPr="00B232B8">
        <w:rPr>
          <w:b/>
          <w:bCs/>
          <w:color w:val="000000" w:themeColor="text1"/>
          <w:sz w:val="28"/>
          <w:szCs w:val="28"/>
          <w:lang w:val="en-US"/>
        </w:rPr>
        <w:t xml:space="preserve"> </w:t>
      </w:r>
      <w:hyperlink r:id="rId43" w:history="1">
        <w:r w:rsidRPr="00B232B8">
          <w:rPr>
            <w:bCs/>
            <w:color w:val="000000" w:themeColor="text1"/>
            <w:sz w:val="28"/>
            <w:szCs w:val="28"/>
            <w:u w:val="single"/>
            <w:lang w:val="en-US"/>
          </w:rPr>
          <w:t>https://oversea.cnki.net/kns?dbcode=CFLQ</w:t>
        </w:r>
      </w:hyperlink>
    </w:p>
    <w:p w14:paraId="7ADED73E" w14:textId="77777777" w:rsidR="00B232B8" w:rsidRPr="00B232B8" w:rsidRDefault="00B232B8" w:rsidP="00B232B8">
      <w:pPr>
        <w:numPr>
          <w:ilvl w:val="0"/>
          <w:numId w:val="25"/>
        </w:numPr>
        <w:spacing w:line="360" w:lineRule="auto"/>
        <w:jc w:val="both"/>
        <w:rPr>
          <w:bCs/>
          <w:color w:val="000000" w:themeColor="text1"/>
          <w:sz w:val="28"/>
          <w:szCs w:val="28"/>
          <w:u w:val="single"/>
          <w:lang w:val="en-US"/>
        </w:rPr>
      </w:pPr>
      <w:r w:rsidRPr="00B232B8">
        <w:rPr>
          <w:color w:val="000000" w:themeColor="text1"/>
          <w:sz w:val="28"/>
          <w:szCs w:val="28"/>
          <w:lang w:val="en-US"/>
        </w:rPr>
        <w:t xml:space="preserve">JSTOR. Arts &amp; Sciences I Collection </w:t>
      </w:r>
      <w:hyperlink r:id="rId44" w:history="1">
        <w:r w:rsidRPr="00B232B8">
          <w:rPr>
            <w:color w:val="000000" w:themeColor="text1"/>
            <w:sz w:val="28"/>
            <w:szCs w:val="28"/>
            <w:u w:val="single"/>
            <w:lang w:val="en-US"/>
          </w:rPr>
          <w:t>https://www.jstor.org/</w:t>
        </w:r>
      </w:hyperlink>
    </w:p>
    <w:p w14:paraId="51F45457" w14:textId="77777777" w:rsidR="00B232B8" w:rsidRPr="00B232B8" w:rsidRDefault="00B232B8" w:rsidP="00B232B8">
      <w:pPr>
        <w:numPr>
          <w:ilvl w:val="0"/>
          <w:numId w:val="25"/>
        </w:numPr>
        <w:contextualSpacing/>
        <w:rPr>
          <w:color w:val="000000" w:themeColor="text1"/>
          <w:sz w:val="28"/>
          <w:szCs w:val="28"/>
        </w:rPr>
      </w:pPr>
      <w:r w:rsidRPr="00B232B8">
        <w:rPr>
          <w:bCs/>
          <w:color w:val="000000" w:themeColor="text1"/>
          <w:sz w:val="28"/>
          <w:szCs w:val="28"/>
        </w:rPr>
        <w:t>Коллекция научных журналов</w:t>
      </w:r>
      <w:r w:rsidRPr="00B232B8">
        <w:rPr>
          <w:color w:val="000000" w:themeColor="text1"/>
          <w:sz w:val="28"/>
          <w:szCs w:val="28"/>
        </w:rPr>
        <w:t> </w:t>
      </w:r>
      <w:proofErr w:type="spellStart"/>
      <w:r w:rsidRPr="00B232B8">
        <w:rPr>
          <w:bCs/>
          <w:color w:val="000000" w:themeColor="text1"/>
          <w:sz w:val="28"/>
          <w:szCs w:val="28"/>
        </w:rPr>
        <w:t>Oxford</w:t>
      </w:r>
      <w:proofErr w:type="spellEnd"/>
      <w:r w:rsidRPr="00B232B8">
        <w:rPr>
          <w:bCs/>
          <w:color w:val="000000" w:themeColor="text1"/>
          <w:sz w:val="28"/>
          <w:szCs w:val="28"/>
        </w:rPr>
        <w:t xml:space="preserve"> </w:t>
      </w:r>
      <w:proofErr w:type="spellStart"/>
      <w:r w:rsidRPr="00B232B8">
        <w:rPr>
          <w:bCs/>
          <w:color w:val="000000" w:themeColor="text1"/>
          <w:sz w:val="28"/>
          <w:szCs w:val="28"/>
        </w:rPr>
        <w:t>University</w:t>
      </w:r>
      <w:proofErr w:type="spellEnd"/>
      <w:r w:rsidRPr="00B232B8">
        <w:rPr>
          <w:bCs/>
          <w:color w:val="000000" w:themeColor="text1"/>
          <w:sz w:val="28"/>
          <w:szCs w:val="28"/>
        </w:rPr>
        <w:t xml:space="preserve"> </w:t>
      </w:r>
      <w:proofErr w:type="spellStart"/>
      <w:r w:rsidRPr="00B232B8">
        <w:rPr>
          <w:bCs/>
          <w:color w:val="000000" w:themeColor="text1"/>
          <w:sz w:val="28"/>
          <w:szCs w:val="28"/>
        </w:rPr>
        <w:t>Press</w:t>
      </w:r>
      <w:proofErr w:type="spellEnd"/>
      <w:r w:rsidRPr="00B232B8">
        <w:rPr>
          <w:bCs/>
          <w:color w:val="000000" w:themeColor="text1"/>
          <w:sz w:val="28"/>
          <w:szCs w:val="28"/>
        </w:rPr>
        <w:t xml:space="preserve"> </w:t>
      </w:r>
      <w:hyperlink r:id="rId45" w:history="1">
        <w:r w:rsidRPr="00B232B8">
          <w:rPr>
            <w:color w:val="000000" w:themeColor="text1"/>
            <w:sz w:val="28"/>
            <w:szCs w:val="28"/>
            <w:u w:val="single"/>
          </w:rPr>
          <w:t>https://academic.oup.com/journals/</w:t>
        </w:r>
      </w:hyperlink>
    </w:p>
    <w:p w14:paraId="25548053" w14:textId="77777777" w:rsidR="00B232B8" w:rsidRPr="00B232B8" w:rsidRDefault="00B232B8" w:rsidP="00B232B8">
      <w:pPr>
        <w:numPr>
          <w:ilvl w:val="0"/>
          <w:numId w:val="25"/>
        </w:numPr>
        <w:spacing w:after="160" w:line="360" w:lineRule="auto"/>
        <w:contextualSpacing/>
        <w:rPr>
          <w:color w:val="000000" w:themeColor="text1"/>
          <w:sz w:val="28"/>
          <w:szCs w:val="28"/>
          <w:shd w:val="clear" w:color="auto" w:fill="FFFFFF"/>
        </w:rPr>
      </w:pPr>
      <w:r w:rsidRPr="00B232B8">
        <w:rPr>
          <w:color w:val="000000" w:themeColor="text1"/>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B232B8">
        <w:rPr>
          <w:color w:val="000000" w:themeColor="text1"/>
          <w:sz w:val="28"/>
          <w:szCs w:val="28"/>
          <w:shd w:val="clear" w:color="auto" w:fill="FFFFFF"/>
        </w:rPr>
        <w:t>iLibrary</w:t>
      </w:r>
      <w:proofErr w:type="spellEnd"/>
      <w:r w:rsidRPr="00B232B8">
        <w:rPr>
          <w:color w:val="000000" w:themeColor="text1"/>
          <w:sz w:val="28"/>
          <w:szCs w:val="28"/>
          <w:shd w:val="clear" w:color="auto" w:fill="FFFFFF"/>
        </w:rPr>
        <w:t xml:space="preserve"> </w:t>
      </w:r>
      <w:hyperlink r:id="rId46" w:history="1">
        <w:r w:rsidRPr="00B232B8">
          <w:rPr>
            <w:color w:val="000000" w:themeColor="text1"/>
            <w:sz w:val="28"/>
            <w:szCs w:val="28"/>
            <w:u w:val="single"/>
            <w:shd w:val="clear" w:color="auto" w:fill="FFFFFF"/>
          </w:rPr>
          <w:t>https://www.oecd-ilibrary.org/</w:t>
        </w:r>
      </w:hyperlink>
    </w:p>
    <w:p w14:paraId="35CBA727" w14:textId="77777777" w:rsidR="00B232B8" w:rsidRPr="00B232B8" w:rsidRDefault="00B232B8" w:rsidP="00B232B8">
      <w:pPr>
        <w:numPr>
          <w:ilvl w:val="0"/>
          <w:numId w:val="25"/>
        </w:numPr>
        <w:spacing w:line="360" w:lineRule="auto"/>
        <w:contextualSpacing/>
        <w:jc w:val="both"/>
        <w:rPr>
          <w:color w:val="000000" w:themeColor="text1"/>
          <w:sz w:val="28"/>
          <w:szCs w:val="28"/>
        </w:rPr>
      </w:pPr>
      <w:r w:rsidRPr="00B232B8">
        <w:rPr>
          <w:color w:val="000000" w:themeColor="text1"/>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B232B8">
        <w:rPr>
          <w:color w:val="000000" w:themeColor="text1"/>
          <w:sz w:val="28"/>
          <w:szCs w:val="28"/>
        </w:rPr>
        <w:t>управления»  http://eduvideo.online/</w:t>
      </w:r>
      <w:proofErr w:type="gramEnd"/>
    </w:p>
    <w:p w14:paraId="60D84315" w14:textId="77777777" w:rsidR="00B232B8" w:rsidRPr="00B232B8" w:rsidRDefault="00B232B8" w:rsidP="00B232B8">
      <w:pPr>
        <w:numPr>
          <w:ilvl w:val="0"/>
          <w:numId w:val="25"/>
        </w:numPr>
        <w:spacing w:line="360" w:lineRule="auto"/>
        <w:contextualSpacing/>
        <w:jc w:val="both"/>
        <w:rPr>
          <w:bCs/>
          <w:color w:val="000000" w:themeColor="text1"/>
          <w:sz w:val="28"/>
          <w:szCs w:val="28"/>
        </w:rPr>
      </w:pPr>
      <w:r w:rsidRPr="00B232B8">
        <w:rPr>
          <w:color w:val="000000" w:themeColor="text1"/>
          <w:sz w:val="28"/>
          <w:szCs w:val="28"/>
        </w:rPr>
        <w:t xml:space="preserve">База данных научных журналов издательства </w:t>
      </w:r>
      <w:proofErr w:type="spellStart"/>
      <w:r w:rsidRPr="00B232B8">
        <w:rPr>
          <w:color w:val="000000" w:themeColor="text1"/>
          <w:sz w:val="28"/>
          <w:szCs w:val="28"/>
        </w:rPr>
        <w:t>Wiley</w:t>
      </w:r>
      <w:proofErr w:type="spellEnd"/>
      <w:r w:rsidRPr="00B232B8">
        <w:rPr>
          <w:color w:val="000000" w:themeColor="text1"/>
          <w:sz w:val="28"/>
          <w:szCs w:val="28"/>
        </w:rPr>
        <w:t xml:space="preserve"> </w:t>
      </w:r>
      <w:hyperlink r:id="rId47" w:history="1">
        <w:r w:rsidRPr="00B232B8">
          <w:rPr>
            <w:color w:val="000000" w:themeColor="text1"/>
            <w:sz w:val="28"/>
            <w:szCs w:val="28"/>
            <w:u w:val="single"/>
          </w:rPr>
          <w:t>https://onlinelibrary.wiley.com/</w:t>
        </w:r>
      </w:hyperlink>
    </w:p>
    <w:p w14:paraId="63925425" w14:textId="77777777" w:rsidR="00B232B8" w:rsidRPr="00B232B8" w:rsidRDefault="00B232B8" w:rsidP="00B232B8">
      <w:pPr>
        <w:numPr>
          <w:ilvl w:val="0"/>
          <w:numId w:val="25"/>
        </w:numPr>
        <w:spacing w:line="360" w:lineRule="auto"/>
        <w:contextualSpacing/>
        <w:jc w:val="both"/>
        <w:rPr>
          <w:bCs/>
          <w:color w:val="000000" w:themeColor="text1"/>
          <w:sz w:val="28"/>
          <w:szCs w:val="28"/>
        </w:rPr>
      </w:pPr>
      <w:r w:rsidRPr="00B232B8">
        <w:rPr>
          <w:color w:val="000000" w:themeColor="text1"/>
          <w:sz w:val="28"/>
          <w:szCs w:val="28"/>
        </w:rPr>
        <w:t>Информационная система «Континент-</w:t>
      </w:r>
      <w:r w:rsidRPr="00B232B8">
        <w:rPr>
          <w:color w:val="000000" w:themeColor="text1"/>
          <w:sz w:val="28"/>
          <w:szCs w:val="28"/>
          <w:lang w:val="en-US"/>
        </w:rPr>
        <w:t>WWW</w:t>
      </w:r>
      <w:r w:rsidRPr="00B232B8">
        <w:rPr>
          <w:color w:val="000000" w:themeColor="text1"/>
          <w:sz w:val="28"/>
          <w:szCs w:val="28"/>
        </w:rPr>
        <w:t xml:space="preserve">» </w:t>
      </w:r>
      <w:hyperlink r:id="rId48" w:history="1">
        <w:r w:rsidRPr="00B232B8">
          <w:rPr>
            <w:color w:val="000000" w:themeColor="text1"/>
            <w:u w:val="single"/>
          </w:rPr>
          <w:t>http://continent-online.com/</w:t>
        </w:r>
      </w:hyperlink>
    </w:p>
    <w:bookmarkEnd w:id="29"/>
    <w:p w14:paraId="4E0A94BE" w14:textId="2512886D" w:rsidR="00D56B14" w:rsidRPr="002D1EF0" w:rsidRDefault="00D56B14" w:rsidP="007E4805">
      <w:pPr>
        <w:pStyle w:val="1"/>
      </w:pPr>
      <w:r w:rsidRPr="002D1EF0">
        <w:t>10. Методические указания для обучающихся по освоению дисциплины</w:t>
      </w:r>
      <w:bookmarkEnd w:id="30"/>
    </w:p>
    <w:p w14:paraId="462157EB" w14:textId="2C650D61" w:rsidR="002F0E15" w:rsidRPr="002F0E15" w:rsidRDefault="002F0E15" w:rsidP="002F0E15">
      <w:pPr>
        <w:spacing w:line="276" w:lineRule="auto"/>
        <w:ind w:firstLine="709"/>
        <w:jc w:val="both"/>
        <w:rPr>
          <w:i/>
          <w:sz w:val="28"/>
          <w:szCs w:val="28"/>
        </w:rPr>
      </w:pPr>
      <w:r w:rsidRPr="002F0E15">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w:t>
      </w:r>
      <w:r w:rsidRPr="002F0E15">
        <w:rPr>
          <w:sz w:val="28"/>
          <w:szCs w:val="28"/>
        </w:rPr>
        <w:lastRenderedPageBreak/>
        <w:t xml:space="preserve">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r>
        <w:rPr>
          <w:sz w:val="28"/>
          <w:szCs w:val="28"/>
        </w:rPr>
        <w:t>Кафедрой</w:t>
      </w:r>
      <w:r w:rsidRPr="002F0E15">
        <w:rPr>
          <w:sz w:val="28"/>
          <w:szCs w:val="28"/>
        </w:rPr>
        <w:t xml:space="preserve"> могут разрабатываться дополнительные методические рекомендации для отдельных форм проведения аудиторных занятий и самостоятельной работы студентов</w:t>
      </w:r>
      <w:r w:rsidRPr="002F0E15">
        <w:rPr>
          <w:i/>
          <w:sz w:val="28"/>
          <w:szCs w:val="28"/>
        </w:rPr>
        <w:t xml:space="preserve">.  </w:t>
      </w:r>
    </w:p>
    <w:p w14:paraId="7D17E6AC" w14:textId="77777777" w:rsidR="00F8405C" w:rsidRPr="001004CE" w:rsidRDefault="00F8405C" w:rsidP="007A3151">
      <w:pPr>
        <w:spacing w:line="276" w:lineRule="auto"/>
        <w:ind w:firstLine="709"/>
        <w:jc w:val="both"/>
        <w:rPr>
          <w:sz w:val="28"/>
          <w:szCs w:val="28"/>
          <w:highlight w:val="yellow"/>
        </w:rPr>
      </w:pPr>
    </w:p>
    <w:p w14:paraId="51AFF4A7" w14:textId="3423AC50" w:rsidR="00D56B14" w:rsidRPr="00D13C7F" w:rsidRDefault="00D56B14" w:rsidP="007E4805">
      <w:pPr>
        <w:pStyle w:val="1"/>
      </w:pPr>
      <w:bookmarkStart w:id="31" w:name="_Toc158998467"/>
      <w:r w:rsidRPr="00D13C7F">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1"/>
    </w:p>
    <w:p w14:paraId="66497E36" w14:textId="77777777" w:rsidR="00343E8E" w:rsidRPr="007E4805" w:rsidRDefault="00343E8E" w:rsidP="007E4805">
      <w:pPr>
        <w:pStyle w:val="af6"/>
        <w:rPr>
          <w:b/>
          <w:highlight w:val="yellow"/>
        </w:rPr>
      </w:pPr>
    </w:p>
    <w:p w14:paraId="00DBCDE1" w14:textId="7A62CB54" w:rsidR="00BC100B" w:rsidRPr="007E4805" w:rsidRDefault="00BC100B" w:rsidP="00C739F8">
      <w:pPr>
        <w:pStyle w:val="af6"/>
        <w:ind w:firstLine="0"/>
        <w:rPr>
          <w:rFonts w:eastAsia="Calibri"/>
          <w:b/>
          <w:kern w:val="32"/>
        </w:rPr>
      </w:pPr>
      <w:r w:rsidRPr="007E4805">
        <w:rPr>
          <w:rFonts w:eastAsia="Calibri"/>
          <w:b/>
          <w:kern w:val="32"/>
        </w:rPr>
        <w:t xml:space="preserve">11. </w:t>
      </w:r>
      <w:bookmarkStart w:id="32" w:name="_Toc531614950"/>
      <w:bookmarkStart w:id="33" w:name="_Toc531686467"/>
      <w:r w:rsidRPr="007E4805">
        <w:rPr>
          <w:rFonts w:eastAsia="Calibri"/>
          <w:b/>
          <w:kern w:val="32"/>
        </w:rPr>
        <w:t>1. Комплект лицензионного программного обеспечения:</w:t>
      </w:r>
      <w:bookmarkEnd w:id="32"/>
      <w:bookmarkEnd w:id="33"/>
    </w:p>
    <w:p w14:paraId="3B1F4CA7" w14:textId="77777777" w:rsidR="004C4B62" w:rsidRPr="00D13C7F" w:rsidRDefault="004C4B62" w:rsidP="00BC100B">
      <w:pPr>
        <w:keepNext/>
        <w:jc w:val="both"/>
        <w:outlineLvl w:val="0"/>
        <w:rPr>
          <w:rFonts w:eastAsia="Calibri"/>
          <w:b/>
          <w:bCs/>
          <w:kern w:val="32"/>
          <w:sz w:val="28"/>
          <w:szCs w:val="28"/>
        </w:rPr>
      </w:pPr>
    </w:p>
    <w:p w14:paraId="71686BD6" w14:textId="4B5EF086" w:rsidR="00964724" w:rsidRPr="00EB5A6F" w:rsidRDefault="00964724" w:rsidP="007E4805">
      <w:pPr>
        <w:pStyle w:val="af6"/>
        <w:numPr>
          <w:ilvl w:val="0"/>
          <w:numId w:val="39"/>
        </w:numPr>
        <w:rPr>
          <w:color w:val="000000" w:themeColor="text1"/>
          <w:sz w:val="22"/>
          <w:szCs w:val="22"/>
          <w:lang w:val="en-US"/>
        </w:rPr>
      </w:pPr>
      <w:r w:rsidRPr="00EB5A6F">
        <w:rPr>
          <w:color w:val="000000" w:themeColor="text1"/>
          <w:lang w:val="en-US"/>
        </w:rPr>
        <w:t>Windows Microsoft Office</w:t>
      </w:r>
      <w:r w:rsidR="004C4B62" w:rsidRPr="00EB5A6F">
        <w:rPr>
          <w:color w:val="000000" w:themeColor="text1"/>
          <w:lang w:val="en-US"/>
        </w:rPr>
        <w:t xml:space="preserve"> </w:t>
      </w:r>
      <w:r w:rsidR="004C4B62" w:rsidRPr="00EB5A6F">
        <w:rPr>
          <w:lang w:val="en-US"/>
        </w:rPr>
        <w:t xml:space="preserve">(Word, Excel, PowerPoint) </w:t>
      </w:r>
      <w:r w:rsidR="004C4B62" w:rsidRPr="00EB5A6F">
        <w:t>и</w:t>
      </w:r>
      <w:r w:rsidR="004C4B62" w:rsidRPr="00EB5A6F">
        <w:rPr>
          <w:lang w:val="en-US"/>
        </w:rPr>
        <w:t xml:space="preserve"> </w:t>
      </w:r>
      <w:r w:rsidR="004C4B62" w:rsidRPr="00EB5A6F">
        <w:t>т</w:t>
      </w:r>
      <w:r w:rsidR="004C4B62" w:rsidRPr="00EB5A6F">
        <w:rPr>
          <w:lang w:val="en-US"/>
        </w:rPr>
        <w:t>.</w:t>
      </w:r>
      <w:r w:rsidR="004C4B62" w:rsidRPr="00EB5A6F">
        <w:t>д</w:t>
      </w:r>
      <w:r w:rsidR="004C4B62" w:rsidRPr="00EB5A6F">
        <w:rPr>
          <w:lang w:val="en-US"/>
        </w:rPr>
        <w:t>.</w:t>
      </w:r>
    </w:p>
    <w:p w14:paraId="72287A1B" w14:textId="457B2E23" w:rsidR="004C4B62" w:rsidRPr="00EB5A6F" w:rsidRDefault="00964724" w:rsidP="007E4805">
      <w:pPr>
        <w:pStyle w:val="af6"/>
        <w:numPr>
          <w:ilvl w:val="0"/>
          <w:numId w:val="39"/>
        </w:numPr>
        <w:rPr>
          <w:bCs/>
          <w:color w:val="000000" w:themeColor="text1"/>
          <w:kern w:val="32"/>
          <w:lang w:eastAsia="ar-SA"/>
        </w:rPr>
      </w:pPr>
      <w:r w:rsidRPr="00EB5A6F">
        <w:rPr>
          <w:color w:val="000000" w:themeColor="text1"/>
        </w:rPr>
        <w:t>Антивирус</w:t>
      </w:r>
      <w:r w:rsidRPr="00EB5A6F">
        <w:rPr>
          <w:color w:val="000000" w:themeColor="text1"/>
          <w:lang w:val="en-US"/>
        </w:rPr>
        <w:t> </w:t>
      </w:r>
      <w:r w:rsidR="009B4165" w:rsidRPr="00EB5A6F">
        <w:rPr>
          <w:rFonts w:eastAsia="Calibri"/>
          <w:bCs/>
          <w:color w:val="000000" w:themeColor="text1"/>
          <w:kern w:val="32"/>
          <w:lang w:val="en-US"/>
        </w:rPr>
        <w:t>Kaspersky</w:t>
      </w:r>
    </w:p>
    <w:p w14:paraId="1E17B372" w14:textId="77777777" w:rsidR="00964724" w:rsidRPr="001004CE" w:rsidRDefault="00964724" w:rsidP="00FB53B5">
      <w:pPr>
        <w:shd w:val="clear" w:color="auto" w:fill="FFFFFF"/>
        <w:tabs>
          <w:tab w:val="left" w:pos="426"/>
        </w:tabs>
        <w:spacing w:line="330" w:lineRule="atLeast"/>
        <w:jc w:val="both"/>
        <w:rPr>
          <w:color w:val="000000" w:themeColor="text1"/>
          <w:sz w:val="22"/>
          <w:szCs w:val="22"/>
        </w:rPr>
      </w:pPr>
    </w:p>
    <w:p w14:paraId="0E4BD776" w14:textId="0B36D3A8" w:rsidR="00922A50" w:rsidRPr="001004CE" w:rsidRDefault="00BC100B" w:rsidP="00AA3325">
      <w:pPr>
        <w:tabs>
          <w:tab w:val="left" w:pos="426"/>
        </w:tabs>
        <w:suppressAutoHyphens/>
        <w:jc w:val="both"/>
        <w:rPr>
          <w:rFonts w:eastAsia="Calibri"/>
          <w:b/>
          <w:bCs/>
          <w:kern w:val="32"/>
          <w:sz w:val="28"/>
          <w:szCs w:val="28"/>
        </w:rPr>
      </w:pPr>
      <w:bookmarkStart w:id="34" w:name="_Toc531614953"/>
      <w:bookmarkStart w:id="35" w:name="_Toc531686470"/>
      <w:r w:rsidRPr="001004CE">
        <w:rPr>
          <w:rFonts w:eastAsia="Calibri"/>
          <w:b/>
          <w:bCs/>
          <w:kern w:val="32"/>
          <w:sz w:val="28"/>
          <w:szCs w:val="28"/>
        </w:rPr>
        <w:t>11.2. Современные профессиональные базы данных и информационные справочные системы</w:t>
      </w:r>
      <w:bookmarkEnd w:id="34"/>
      <w:bookmarkEnd w:id="35"/>
    </w:p>
    <w:p w14:paraId="5162931F" w14:textId="77777777" w:rsidR="009E0AB0" w:rsidRPr="001004CE" w:rsidRDefault="009E0AB0" w:rsidP="00AA3325">
      <w:pPr>
        <w:tabs>
          <w:tab w:val="left" w:pos="426"/>
        </w:tabs>
        <w:suppressAutoHyphens/>
        <w:jc w:val="both"/>
        <w:rPr>
          <w:rFonts w:eastAsia="Calibri"/>
          <w:b/>
          <w:bCs/>
          <w:kern w:val="32"/>
          <w:sz w:val="28"/>
          <w:szCs w:val="28"/>
        </w:rPr>
      </w:pPr>
    </w:p>
    <w:p w14:paraId="3E3E82D4" w14:textId="7F527CA5" w:rsidR="00AA3325" w:rsidRPr="001004CE" w:rsidRDefault="00AA3325" w:rsidP="00AA3325">
      <w:pPr>
        <w:pStyle w:val="a5"/>
        <w:numPr>
          <w:ilvl w:val="0"/>
          <w:numId w:val="28"/>
        </w:numPr>
        <w:tabs>
          <w:tab w:val="left" w:pos="426"/>
        </w:tabs>
        <w:suppressAutoHyphens/>
        <w:spacing w:line="360" w:lineRule="auto"/>
        <w:ind w:left="0" w:firstLine="0"/>
        <w:jc w:val="both"/>
        <w:rPr>
          <w:sz w:val="28"/>
          <w:szCs w:val="28"/>
        </w:rPr>
      </w:pPr>
      <w:r w:rsidRPr="001004CE">
        <w:rPr>
          <w:sz w:val="28"/>
          <w:szCs w:val="28"/>
        </w:rPr>
        <w:t>Правовая база данных «КонсультантПлюс»</w:t>
      </w:r>
    </w:p>
    <w:p w14:paraId="73A0E087" w14:textId="6F60DB6A" w:rsidR="00AA3325" w:rsidRPr="001004CE" w:rsidRDefault="00AA3325" w:rsidP="00AA3325">
      <w:pPr>
        <w:pStyle w:val="a5"/>
        <w:numPr>
          <w:ilvl w:val="0"/>
          <w:numId w:val="28"/>
        </w:numPr>
        <w:tabs>
          <w:tab w:val="left" w:pos="426"/>
        </w:tabs>
        <w:suppressAutoHyphens/>
        <w:spacing w:line="360" w:lineRule="auto"/>
        <w:ind w:left="0" w:firstLine="0"/>
        <w:jc w:val="both"/>
        <w:rPr>
          <w:sz w:val="28"/>
          <w:szCs w:val="28"/>
        </w:rPr>
      </w:pPr>
      <w:r w:rsidRPr="001004CE">
        <w:rPr>
          <w:sz w:val="28"/>
          <w:szCs w:val="28"/>
        </w:rPr>
        <w:t>Справочно-правовая система «Гарант»</w:t>
      </w:r>
    </w:p>
    <w:p w14:paraId="52A2985A" w14:textId="77777777" w:rsidR="00AA3325" w:rsidRPr="001004CE" w:rsidRDefault="00AA3325" w:rsidP="00AA3325">
      <w:pPr>
        <w:pStyle w:val="a5"/>
        <w:numPr>
          <w:ilvl w:val="0"/>
          <w:numId w:val="28"/>
        </w:numPr>
        <w:tabs>
          <w:tab w:val="left" w:pos="426"/>
        </w:tabs>
        <w:suppressAutoHyphens/>
        <w:spacing w:line="360" w:lineRule="auto"/>
        <w:ind w:left="0" w:firstLine="0"/>
        <w:jc w:val="both"/>
        <w:rPr>
          <w:rFonts w:eastAsia="TimesNewRomanPS-BoldMT"/>
          <w:color w:val="000000" w:themeColor="text1"/>
          <w:sz w:val="28"/>
          <w:szCs w:val="28"/>
        </w:rPr>
      </w:pPr>
      <w:r w:rsidRPr="001004CE">
        <w:rPr>
          <w:rFonts w:eastAsia="TimesNewRomanPSMT"/>
          <w:sz w:val="28"/>
          <w:szCs w:val="28"/>
        </w:rPr>
        <w:t xml:space="preserve">Официальный сайт </w:t>
      </w:r>
      <w:proofErr w:type="spellStart"/>
      <w:r w:rsidRPr="001004CE">
        <w:rPr>
          <w:rFonts w:eastAsia="TimesNewRomanPSMT"/>
          <w:sz w:val="28"/>
          <w:szCs w:val="28"/>
        </w:rPr>
        <w:t>РосБизнесКонсалтинг</w:t>
      </w:r>
      <w:proofErr w:type="spellEnd"/>
    </w:p>
    <w:p w14:paraId="072D65F9" w14:textId="3EA81E63" w:rsidR="00C153A7" w:rsidRPr="001004CE" w:rsidRDefault="00AA3325" w:rsidP="00AA3325">
      <w:pPr>
        <w:pStyle w:val="a5"/>
        <w:numPr>
          <w:ilvl w:val="0"/>
          <w:numId w:val="28"/>
        </w:numPr>
        <w:tabs>
          <w:tab w:val="left" w:pos="426"/>
        </w:tabs>
        <w:suppressAutoHyphens/>
        <w:spacing w:line="360" w:lineRule="auto"/>
        <w:ind w:left="0" w:firstLine="0"/>
        <w:jc w:val="both"/>
        <w:rPr>
          <w:rFonts w:eastAsia="TimesNewRomanPS-BoldMT"/>
          <w:color w:val="000000" w:themeColor="text1"/>
          <w:sz w:val="32"/>
          <w:szCs w:val="32"/>
        </w:rPr>
      </w:pPr>
      <w:r w:rsidRPr="001004CE">
        <w:rPr>
          <w:color w:val="000000"/>
          <w:sz w:val="28"/>
          <w:szCs w:val="28"/>
        </w:rPr>
        <w:t>Информационная система СПАРК.</w:t>
      </w:r>
    </w:p>
    <w:p w14:paraId="18B82EFA" w14:textId="77777777" w:rsidR="00AA3325" w:rsidRPr="001004CE" w:rsidRDefault="00AA3325" w:rsidP="00AA3325">
      <w:pPr>
        <w:shd w:val="clear" w:color="auto" w:fill="FFFFFF"/>
        <w:tabs>
          <w:tab w:val="left" w:pos="442"/>
        </w:tabs>
        <w:spacing w:line="360" w:lineRule="auto"/>
        <w:jc w:val="both"/>
        <w:rPr>
          <w:rFonts w:eastAsia="Calibri"/>
          <w:sz w:val="28"/>
          <w:szCs w:val="28"/>
        </w:rPr>
      </w:pPr>
    </w:p>
    <w:p w14:paraId="65A9572C" w14:textId="7822535D" w:rsidR="00BC100B" w:rsidRPr="001004CE" w:rsidRDefault="00BC100B" w:rsidP="00BC100B">
      <w:pPr>
        <w:shd w:val="clear" w:color="auto" w:fill="FFFFFF"/>
        <w:tabs>
          <w:tab w:val="left" w:pos="442"/>
        </w:tabs>
        <w:jc w:val="both"/>
        <w:rPr>
          <w:rFonts w:eastAsia="Calibri"/>
          <w:b/>
          <w:bCs/>
          <w:sz w:val="28"/>
          <w:szCs w:val="28"/>
        </w:rPr>
      </w:pPr>
      <w:r w:rsidRPr="001004CE">
        <w:rPr>
          <w:rFonts w:eastAsia="Calibri"/>
          <w:b/>
          <w:bCs/>
          <w:sz w:val="28"/>
          <w:szCs w:val="28"/>
        </w:rPr>
        <w:t>11.3. Сертифицированные программные и аппаратные средства защиты информации</w:t>
      </w:r>
    </w:p>
    <w:p w14:paraId="57E51A82" w14:textId="77777777" w:rsidR="009E0AB0" w:rsidRPr="001004CE" w:rsidRDefault="009E0AB0" w:rsidP="00BC100B">
      <w:pPr>
        <w:shd w:val="clear" w:color="auto" w:fill="FFFFFF"/>
        <w:tabs>
          <w:tab w:val="left" w:pos="442"/>
        </w:tabs>
        <w:jc w:val="both"/>
        <w:rPr>
          <w:rFonts w:eastAsia="Calibri"/>
          <w:b/>
          <w:bCs/>
          <w:sz w:val="28"/>
          <w:szCs w:val="28"/>
        </w:rPr>
      </w:pPr>
    </w:p>
    <w:p w14:paraId="5F761DA4" w14:textId="1C85B03F" w:rsidR="004C4B62" w:rsidRPr="001004CE" w:rsidRDefault="004C4B62" w:rsidP="001E005F">
      <w:pPr>
        <w:spacing w:line="360" w:lineRule="auto"/>
        <w:jc w:val="both"/>
        <w:rPr>
          <w:sz w:val="28"/>
          <w:szCs w:val="32"/>
        </w:rPr>
      </w:pPr>
      <w:r w:rsidRPr="001004CE">
        <w:rPr>
          <w:sz w:val="28"/>
          <w:szCs w:val="32"/>
        </w:rPr>
        <w:t>Сертифицированные программные и аппаратные средства защиты информации не предусмотрены.</w:t>
      </w:r>
    </w:p>
    <w:p w14:paraId="1E21CF43" w14:textId="77777777" w:rsidR="004C4B62" w:rsidRPr="001004CE" w:rsidRDefault="004C4B62" w:rsidP="00672C17">
      <w:pPr>
        <w:tabs>
          <w:tab w:val="left" w:pos="709"/>
        </w:tabs>
        <w:spacing w:line="360" w:lineRule="auto"/>
        <w:jc w:val="both"/>
        <w:rPr>
          <w:b/>
          <w:color w:val="000000" w:themeColor="text1"/>
          <w:sz w:val="28"/>
          <w:szCs w:val="28"/>
        </w:rPr>
      </w:pPr>
    </w:p>
    <w:p w14:paraId="7045BB33" w14:textId="25C2D951" w:rsidR="00D56B14" w:rsidRPr="001004CE" w:rsidRDefault="009A0C15" w:rsidP="007E4805">
      <w:pPr>
        <w:pStyle w:val="1"/>
      </w:pPr>
      <w:bookmarkStart w:id="36" w:name="_Toc158998468"/>
      <w:r w:rsidRPr="001004CE">
        <w:lastRenderedPageBreak/>
        <w:t>12.</w:t>
      </w:r>
      <w:r w:rsidR="00D56B14" w:rsidRPr="001004CE">
        <w:t>Описание материально-технической базы, необходимой для осуществления образовательного процесса по дисциплине</w:t>
      </w:r>
      <w:bookmarkEnd w:id="36"/>
    </w:p>
    <w:p w14:paraId="37FA4F98" w14:textId="77777777" w:rsidR="009E0AB0" w:rsidRPr="001004CE" w:rsidRDefault="009E0AB0" w:rsidP="009E0AB0">
      <w:pPr>
        <w:pStyle w:val="a5"/>
        <w:tabs>
          <w:tab w:val="left" w:pos="709"/>
        </w:tabs>
        <w:ind w:left="540"/>
        <w:jc w:val="both"/>
        <w:rPr>
          <w:b/>
          <w:color w:val="000000" w:themeColor="text1"/>
          <w:sz w:val="28"/>
          <w:szCs w:val="28"/>
        </w:rPr>
      </w:pPr>
    </w:p>
    <w:p w14:paraId="3E2B90F5" w14:textId="073800E3" w:rsidR="00D56B14" w:rsidRPr="001004CE" w:rsidRDefault="00D56B14" w:rsidP="00672C17">
      <w:pPr>
        <w:tabs>
          <w:tab w:val="left" w:pos="709"/>
        </w:tabs>
        <w:spacing w:line="360" w:lineRule="auto"/>
        <w:contextualSpacing/>
        <w:jc w:val="both"/>
        <w:rPr>
          <w:color w:val="000000" w:themeColor="text1"/>
          <w:sz w:val="28"/>
          <w:szCs w:val="28"/>
        </w:rPr>
      </w:pPr>
      <w:r w:rsidRPr="001004CE">
        <w:rPr>
          <w:color w:val="000000" w:themeColor="text1"/>
          <w:sz w:val="28"/>
          <w:szCs w:val="28"/>
        </w:rPr>
        <w:t>Для обеспечения обучения по дисциплине «</w:t>
      </w:r>
      <w:r w:rsidR="004613F0" w:rsidRPr="001004CE">
        <w:rPr>
          <w:color w:val="000000" w:themeColor="text1"/>
          <w:sz w:val="28"/>
          <w:szCs w:val="28"/>
        </w:rPr>
        <w:t>Устойчивое развитие креативных индустрий</w:t>
      </w:r>
      <w:r w:rsidRPr="001004CE">
        <w:rPr>
          <w:color w:val="000000" w:themeColor="text1"/>
          <w:sz w:val="28"/>
          <w:szCs w:val="28"/>
        </w:rPr>
        <w:t xml:space="preserve">» </w:t>
      </w:r>
      <w:r w:rsidRPr="001004CE">
        <w:rPr>
          <w:iCs/>
          <w:color w:val="000000" w:themeColor="text1"/>
          <w:sz w:val="28"/>
          <w:szCs w:val="28"/>
          <w:lang w:eastAsia="ar-SA"/>
        </w:rPr>
        <w:t xml:space="preserve">необходима следующая </w:t>
      </w:r>
      <w:r w:rsidRPr="001004CE">
        <w:rPr>
          <w:color w:val="000000" w:themeColor="text1"/>
          <w:sz w:val="28"/>
          <w:szCs w:val="28"/>
        </w:rPr>
        <w:t xml:space="preserve">материально-техническая база: </w:t>
      </w:r>
    </w:p>
    <w:p w14:paraId="1E6714F0" w14:textId="77777777" w:rsidR="00510EC7" w:rsidRPr="001004CE" w:rsidRDefault="00D56B14">
      <w:pPr>
        <w:numPr>
          <w:ilvl w:val="0"/>
          <w:numId w:val="2"/>
        </w:numPr>
        <w:tabs>
          <w:tab w:val="left" w:pos="709"/>
        </w:tabs>
        <w:suppressAutoHyphens/>
        <w:spacing w:line="360" w:lineRule="auto"/>
        <w:ind w:left="0" w:firstLine="0"/>
        <w:contextualSpacing/>
        <w:jc w:val="both"/>
        <w:rPr>
          <w:color w:val="000000" w:themeColor="text1"/>
          <w:sz w:val="28"/>
          <w:szCs w:val="28"/>
        </w:rPr>
      </w:pPr>
      <w:r w:rsidRPr="001004CE">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60E996FE" w14:textId="4E07CA4A" w:rsidR="00127548" w:rsidRPr="001004CE" w:rsidRDefault="00D56B14" w:rsidP="008B1E7C">
      <w:pPr>
        <w:numPr>
          <w:ilvl w:val="0"/>
          <w:numId w:val="2"/>
        </w:numPr>
        <w:tabs>
          <w:tab w:val="left" w:pos="709"/>
        </w:tabs>
        <w:suppressAutoHyphens/>
        <w:spacing w:line="360" w:lineRule="auto"/>
        <w:ind w:left="0" w:firstLine="0"/>
        <w:contextualSpacing/>
        <w:jc w:val="both"/>
        <w:rPr>
          <w:color w:val="000000" w:themeColor="text1"/>
          <w:sz w:val="28"/>
          <w:szCs w:val="28"/>
        </w:rPr>
      </w:pPr>
      <w:r w:rsidRPr="001004CE">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sectPr w:rsidR="00127548" w:rsidRPr="001004CE" w:rsidSect="00202FF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7E46D" w14:textId="77777777" w:rsidR="00D65951" w:rsidRDefault="00D65951" w:rsidP="00AA6C6F">
      <w:r>
        <w:separator/>
      </w:r>
    </w:p>
    <w:p w14:paraId="6652F8C2" w14:textId="77777777" w:rsidR="00D65951" w:rsidRDefault="00D65951"/>
  </w:endnote>
  <w:endnote w:type="continuationSeparator" w:id="0">
    <w:p w14:paraId="54EB6E54" w14:textId="77777777" w:rsidR="00D65951" w:rsidRDefault="00D65951" w:rsidP="00AA6C6F">
      <w:r>
        <w:continuationSeparator/>
      </w:r>
    </w:p>
    <w:p w14:paraId="66F45CD6" w14:textId="77777777" w:rsidR="00D65951" w:rsidRDefault="00D65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NewtonC">
    <w:panose1 w:val="00000000000000000000"/>
    <w:charset w:val="CC"/>
    <w:family w:val="auto"/>
    <w:notTrueType/>
    <w:pitch w:val="default"/>
    <w:sig w:usb0="00000201" w:usb1="00000000" w:usb2="00000000" w:usb3="00000000" w:csb0="00000004" w:csb1="00000000"/>
  </w:font>
  <w:font w:name="TimesNewRomanPS-BoldMT">
    <w:altName w:val="MS Gothic"/>
    <w:panose1 w:val="00000000000000000000"/>
    <w:charset w:val="80"/>
    <w:family w:val="auto"/>
    <w:notTrueType/>
    <w:pitch w:val="default"/>
    <w:sig w:usb0="00000203" w:usb1="08070000" w:usb2="00000010" w:usb3="00000000" w:csb0="00020005" w:csb1="00000000"/>
  </w:font>
  <w:font w:name="TimesNewRomanPSMT">
    <w:altName w:val="Times New Roman"/>
    <w:panose1 w:val="00000000000000000000"/>
    <w:charset w:val="00"/>
    <w:family w:val="roman"/>
    <w:notTrueType/>
    <w:pitch w:val="default"/>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6234" w14:textId="77777777" w:rsidR="00D65951" w:rsidRDefault="00D65951" w:rsidP="00AA6C6F">
      <w:r>
        <w:separator/>
      </w:r>
    </w:p>
    <w:p w14:paraId="553C3031" w14:textId="77777777" w:rsidR="00D65951" w:rsidRDefault="00D65951"/>
  </w:footnote>
  <w:footnote w:type="continuationSeparator" w:id="0">
    <w:p w14:paraId="1F9A9DE9" w14:textId="77777777" w:rsidR="00D65951" w:rsidRDefault="00D65951" w:rsidP="00AA6C6F">
      <w:r>
        <w:continuationSeparator/>
      </w:r>
    </w:p>
    <w:p w14:paraId="09A8C5EC" w14:textId="77777777" w:rsidR="00D65951" w:rsidRDefault="00D659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184012"/>
      <w:docPartObj>
        <w:docPartGallery w:val="Page Numbers (Top of Page)"/>
        <w:docPartUnique/>
      </w:docPartObj>
    </w:sdtPr>
    <w:sdtEndPr/>
    <w:sdtContent>
      <w:p w14:paraId="13ECB96A" w14:textId="31EEEE15" w:rsidR="001A0940" w:rsidRDefault="001A0940">
        <w:pPr>
          <w:pStyle w:val="af"/>
          <w:jc w:val="right"/>
        </w:pPr>
        <w:r>
          <w:fldChar w:fldCharType="begin"/>
        </w:r>
        <w:r>
          <w:instrText>PAGE   \* MERGEFORMAT</w:instrText>
        </w:r>
        <w:r>
          <w:fldChar w:fldCharType="separate"/>
        </w:r>
        <w:r>
          <w:rPr>
            <w:noProof/>
          </w:rPr>
          <w:t>29</w:t>
        </w:r>
        <w:r>
          <w:fldChar w:fldCharType="end"/>
        </w:r>
      </w:p>
    </w:sdtContent>
  </w:sdt>
  <w:p w14:paraId="7B91C3CA" w14:textId="77777777" w:rsidR="001A0940" w:rsidRDefault="001A094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1" w15:restartNumberingAfterBreak="0">
    <w:nsid w:val="081A048E"/>
    <w:multiLevelType w:val="hybridMultilevel"/>
    <w:tmpl w:val="D47E8F3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AA107E"/>
    <w:multiLevelType w:val="hybridMultilevel"/>
    <w:tmpl w:val="E2C43996"/>
    <w:lvl w:ilvl="0" w:tplc="F87C72AA">
      <w:start w:val="9"/>
      <w:numFmt w:val="decimal"/>
      <w:lvlText w:val="%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BA45F9"/>
    <w:multiLevelType w:val="hybridMultilevel"/>
    <w:tmpl w:val="E092FB54"/>
    <w:lvl w:ilvl="0" w:tplc="18CE1A14">
      <w:start w:val="1"/>
      <w:numFmt w:val="decimal"/>
      <w:lvlText w:val="%1."/>
      <w:lvlJc w:val="left"/>
      <w:pPr>
        <w:ind w:left="1068" w:hanging="360"/>
      </w:pPr>
      <w:rPr>
        <w:rFonts w:eastAsiaTheme="minorEastAsia"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FC4679"/>
    <w:multiLevelType w:val="hybridMultilevel"/>
    <w:tmpl w:val="9132D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01007B"/>
    <w:multiLevelType w:val="hybridMultilevel"/>
    <w:tmpl w:val="3D22A136"/>
    <w:lvl w:ilvl="0" w:tplc="944A4BE6">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CB5E93"/>
    <w:multiLevelType w:val="hybridMultilevel"/>
    <w:tmpl w:val="D47E8F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BE291C"/>
    <w:multiLevelType w:val="hybridMultilevel"/>
    <w:tmpl w:val="7EB8F4C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295DCD"/>
    <w:multiLevelType w:val="hybridMultilevel"/>
    <w:tmpl w:val="92E83E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7A28BA"/>
    <w:multiLevelType w:val="hybridMultilevel"/>
    <w:tmpl w:val="55A053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B075FE4"/>
    <w:multiLevelType w:val="hybridMultilevel"/>
    <w:tmpl w:val="E688885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EB33C23"/>
    <w:multiLevelType w:val="hybridMultilevel"/>
    <w:tmpl w:val="2F6E09BC"/>
    <w:lvl w:ilvl="0" w:tplc="C19C1588">
      <w:start w:val="1"/>
      <w:numFmt w:val="decimal"/>
      <w:lvlText w:val="%1."/>
      <w:lvlJc w:val="left"/>
      <w:pPr>
        <w:tabs>
          <w:tab w:val="num" w:pos="1353"/>
        </w:tabs>
        <w:ind w:left="1353" w:hanging="360"/>
      </w:pPr>
      <w:rPr>
        <w:rFonts w:hint="default"/>
        <w:color w:val="auto"/>
        <w:sz w:val="28"/>
        <w:szCs w:val="28"/>
      </w:rPr>
    </w:lvl>
    <w:lvl w:ilvl="1" w:tplc="FFFFFFFF">
      <w:start w:val="1"/>
      <w:numFmt w:val="lowerLetter"/>
      <w:lvlText w:val="%2."/>
      <w:lvlJc w:val="left"/>
      <w:pPr>
        <w:tabs>
          <w:tab w:val="num" w:pos="1798"/>
        </w:tabs>
        <w:ind w:left="1798" w:hanging="360"/>
      </w:pPr>
    </w:lvl>
    <w:lvl w:ilvl="2" w:tplc="FFFFFFFF" w:tentative="1">
      <w:start w:val="1"/>
      <w:numFmt w:val="lowerRoman"/>
      <w:lvlText w:val="%3."/>
      <w:lvlJc w:val="right"/>
      <w:pPr>
        <w:tabs>
          <w:tab w:val="num" w:pos="2518"/>
        </w:tabs>
        <w:ind w:left="2518" w:hanging="180"/>
      </w:pPr>
    </w:lvl>
    <w:lvl w:ilvl="3" w:tplc="FFFFFFFF">
      <w:start w:val="1"/>
      <w:numFmt w:val="decimal"/>
      <w:lvlText w:val="%4."/>
      <w:lvlJc w:val="left"/>
      <w:pPr>
        <w:tabs>
          <w:tab w:val="num" w:pos="3238"/>
        </w:tabs>
        <w:ind w:left="3238" w:hanging="360"/>
      </w:pPr>
    </w:lvl>
    <w:lvl w:ilvl="4" w:tplc="FFFFFFFF" w:tentative="1">
      <w:start w:val="1"/>
      <w:numFmt w:val="lowerLetter"/>
      <w:lvlText w:val="%5."/>
      <w:lvlJc w:val="left"/>
      <w:pPr>
        <w:tabs>
          <w:tab w:val="num" w:pos="3958"/>
        </w:tabs>
        <w:ind w:left="3958" w:hanging="360"/>
      </w:pPr>
    </w:lvl>
    <w:lvl w:ilvl="5" w:tplc="FFFFFFFF" w:tentative="1">
      <w:start w:val="1"/>
      <w:numFmt w:val="lowerRoman"/>
      <w:lvlText w:val="%6."/>
      <w:lvlJc w:val="right"/>
      <w:pPr>
        <w:tabs>
          <w:tab w:val="num" w:pos="4678"/>
        </w:tabs>
        <w:ind w:left="4678" w:hanging="180"/>
      </w:pPr>
    </w:lvl>
    <w:lvl w:ilvl="6" w:tplc="FFFFFFFF" w:tentative="1">
      <w:start w:val="1"/>
      <w:numFmt w:val="decimal"/>
      <w:lvlText w:val="%7."/>
      <w:lvlJc w:val="left"/>
      <w:pPr>
        <w:tabs>
          <w:tab w:val="num" w:pos="5398"/>
        </w:tabs>
        <w:ind w:left="5398" w:hanging="360"/>
      </w:pPr>
    </w:lvl>
    <w:lvl w:ilvl="7" w:tplc="FFFFFFFF" w:tentative="1">
      <w:start w:val="1"/>
      <w:numFmt w:val="lowerLetter"/>
      <w:lvlText w:val="%8."/>
      <w:lvlJc w:val="left"/>
      <w:pPr>
        <w:tabs>
          <w:tab w:val="num" w:pos="6118"/>
        </w:tabs>
        <w:ind w:left="6118" w:hanging="360"/>
      </w:pPr>
    </w:lvl>
    <w:lvl w:ilvl="8" w:tplc="FFFFFFFF" w:tentative="1">
      <w:start w:val="1"/>
      <w:numFmt w:val="lowerRoman"/>
      <w:lvlText w:val="%9."/>
      <w:lvlJc w:val="right"/>
      <w:pPr>
        <w:tabs>
          <w:tab w:val="num" w:pos="6838"/>
        </w:tabs>
        <w:ind w:left="6838" w:hanging="180"/>
      </w:pPr>
    </w:lvl>
  </w:abstractNum>
  <w:abstractNum w:abstractNumId="14" w15:restartNumberingAfterBreak="0">
    <w:nsid w:val="3E534014"/>
    <w:multiLevelType w:val="hybridMultilevel"/>
    <w:tmpl w:val="11403A74"/>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EDF42B6"/>
    <w:multiLevelType w:val="hybridMultilevel"/>
    <w:tmpl w:val="02D64278"/>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FD63036"/>
    <w:multiLevelType w:val="hybridMultilevel"/>
    <w:tmpl w:val="8626D89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47234DD6"/>
    <w:multiLevelType w:val="hybridMultilevel"/>
    <w:tmpl w:val="96E42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7652DEF"/>
    <w:multiLevelType w:val="multilevel"/>
    <w:tmpl w:val="E9B2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D21E24"/>
    <w:multiLevelType w:val="hybridMultilevel"/>
    <w:tmpl w:val="61AC578A"/>
    <w:lvl w:ilvl="0" w:tplc="C3842A44">
      <w:start w:val="1"/>
      <w:numFmt w:val="russianLower"/>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B17E55"/>
    <w:multiLevelType w:val="hybridMultilevel"/>
    <w:tmpl w:val="89DC4F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F24AA4"/>
    <w:multiLevelType w:val="multilevel"/>
    <w:tmpl w:val="E4149832"/>
    <w:lvl w:ilvl="0">
      <w:start w:val="1"/>
      <w:numFmt w:val="decimal"/>
      <w:lvlText w:val="%1."/>
      <w:lvlJc w:val="left"/>
      <w:pPr>
        <w:tabs>
          <w:tab w:val="num" w:pos="2061"/>
        </w:tabs>
        <w:ind w:left="2061"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2FB1C9F"/>
    <w:multiLevelType w:val="hybridMultilevel"/>
    <w:tmpl w:val="5E6E390E"/>
    <w:lvl w:ilvl="0" w:tplc="981CD60A">
      <w:start w:val="1"/>
      <w:numFmt w:val="decimal"/>
      <w:lvlText w:val="%1."/>
      <w:lvlJc w:val="left"/>
      <w:pPr>
        <w:ind w:left="720" w:hanging="360"/>
      </w:pPr>
      <w:rPr>
        <w:rFonts w:ascii="Calibri" w:hAnsi="Calibri" w:cstheme="majorHAnsi" w:hint="default"/>
        <w:b w:val="0"/>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B227A7"/>
    <w:multiLevelType w:val="hybridMultilevel"/>
    <w:tmpl w:val="8AE4B886"/>
    <w:lvl w:ilvl="0" w:tplc="78A26008">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0E0C5B"/>
    <w:multiLevelType w:val="hybridMultilevel"/>
    <w:tmpl w:val="56CE8736"/>
    <w:lvl w:ilvl="0" w:tplc="67BE6B8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6F5848"/>
    <w:multiLevelType w:val="hybridMultilevel"/>
    <w:tmpl w:val="29C6DEB0"/>
    <w:lvl w:ilvl="0" w:tplc="85CC70A6">
      <w:start w:val="1"/>
      <w:numFmt w:val="decimal"/>
      <w:lvlText w:val="%1."/>
      <w:lvlJc w:val="left"/>
      <w:pPr>
        <w:ind w:left="927" w:hanging="360"/>
      </w:pPr>
      <w:rPr>
        <w:b/>
        <w:bCs/>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15:restartNumberingAfterBreak="0">
    <w:nsid w:val="6C3C1652"/>
    <w:multiLevelType w:val="hybridMultilevel"/>
    <w:tmpl w:val="F0069D00"/>
    <w:lvl w:ilvl="0" w:tplc="AB44D7F6">
      <w:start w:val="1"/>
      <w:numFmt w:val="russianLower"/>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8A43D8"/>
    <w:multiLevelType w:val="hybridMultilevel"/>
    <w:tmpl w:val="CF3CEC8C"/>
    <w:lvl w:ilvl="0" w:tplc="FFFFFFFF">
      <w:start w:val="1"/>
      <w:numFmt w:val="decimal"/>
      <w:lvlText w:val="%1."/>
      <w:lvlJc w:val="left"/>
      <w:pPr>
        <w:tabs>
          <w:tab w:val="num" w:pos="540"/>
        </w:tabs>
        <w:ind w:left="540" w:hanging="360"/>
      </w:pPr>
    </w:lvl>
    <w:lvl w:ilvl="1" w:tplc="FFFFFFFF">
      <w:start w:val="1"/>
      <w:numFmt w:val="decimal"/>
      <w:lvlText w:val="%2)"/>
      <w:lvlJc w:val="left"/>
      <w:pPr>
        <w:tabs>
          <w:tab w:val="num" w:pos="1074"/>
        </w:tabs>
        <w:ind w:left="1074" w:hanging="354"/>
      </w:pPr>
      <w:rPr>
        <w:rFonts w:hint="default"/>
        <w:b w:val="0"/>
        <w:i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6DFF1EEB"/>
    <w:multiLevelType w:val="hybridMultilevel"/>
    <w:tmpl w:val="B3D68DF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5F53AB"/>
    <w:multiLevelType w:val="hybridMultilevel"/>
    <w:tmpl w:val="0636A0B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3F00EB9"/>
    <w:multiLevelType w:val="hybridMultilevel"/>
    <w:tmpl w:val="55A053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4790454"/>
    <w:multiLevelType w:val="hybridMultilevel"/>
    <w:tmpl w:val="2390C610"/>
    <w:lvl w:ilvl="0" w:tplc="FFFFFFFF">
      <w:start w:val="1"/>
      <w:numFmt w:val="russianLow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47D31B5"/>
    <w:multiLevelType w:val="hybridMultilevel"/>
    <w:tmpl w:val="FF224A26"/>
    <w:lvl w:ilvl="0" w:tplc="2D1872AA">
      <w:start w:val="1"/>
      <w:numFmt w:val="bullet"/>
      <w:lvlText w:val=""/>
      <w:lvlJc w:val="left"/>
      <w:pPr>
        <w:tabs>
          <w:tab w:val="num" w:pos="360"/>
        </w:tabs>
        <w:ind w:left="340" w:hanging="340"/>
      </w:pPr>
      <w:rPr>
        <w:rFonts w:ascii="Symbol" w:hAnsi="Symbol" w:hint="default"/>
        <w:b w:val="0"/>
        <w:i w:val="0"/>
        <w:sz w:val="28"/>
      </w:rPr>
    </w:lvl>
    <w:lvl w:ilvl="1" w:tplc="F6C44050">
      <w:start w:val="1"/>
      <w:numFmt w:val="decimal"/>
      <w:lvlText w:val="%2."/>
      <w:lvlJc w:val="left"/>
      <w:pPr>
        <w:ind w:left="1229" w:hanging="945"/>
      </w:pPr>
      <w:rPr>
        <w:rFonts w:hint="default"/>
        <w:strik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8430660"/>
    <w:multiLevelType w:val="hybridMultilevel"/>
    <w:tmpl w:val="E8DCF55A"/>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9743A01"/>
    <w:multiLevelType w:val="hybridMultilevel"/>
    <w:tmpl w:val="05AE43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9B73712"/>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BE19D6"/>
    <w:multiLevelType w:val="hybridMultilevel"/>
    <w:tmpl w:val="5E9A91DA"/>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15:restartNumberingAfterBreak="0">
    <w:nsid w:val="7ADD3966"/>
    <w:multiLevelType w:val="hybridMultilevel"/>
    <w:tmpl w:val="69984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F71E7D"/>
    <w:multiLevelType w:val="hybridMultilevel"/>
    <w:tmpl w:val="5E6E390E"/>
    <w:lvl w:ilvl="0" w:tplc="FFFFFFFF">
      <w:start w:val="1"/>
      <w:numFmt w:val="decimal"/>
      <w:lvlText w:val="%1."/>
      <w:lvlJc w:val="left"/>
      <w:pPr>
        <w:ind w:left="720" w:hanging="360"/>
      </w:pPr>
      <w:rPr>
        <w:rFonts w:ascii="Calibri" w:hAnsi="Calibri" w:cstheme="majorHAnsi" w:hint="default"/>
        <w:b w:val="0"/>
        <w:sz w:val="24"/>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BB5635"/>
    <w:multiLevelType w:val="hybridMultilevel"/>
    <w:tmpl w:val="D3888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96644E"/>
    <w:multiLevelType w:val="multilevel"/>
    <w:tmpl w:val="E4149832"/>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0"/>
  </w:num>
  <w:num w:numId="3">
    <w:abstractNumId w:val="19"/>
  </w:num>
  <w:num w:numId="4">
    <w:abstractNumId w:val="17"/>
  </w:num>
  <w:num w:numId="5">
    <w:abstractNumId w:val="42"/>
  </w:num>
  <w:num w:numId="6">
    <w:abstractNumId w:val="32"/>
  </w:num>
  <w:num w:numId="7">
    <w:abstractNumId w:val="39"/>
  </w:num>
  <w:num w:numId="8">
    <w:abstractNumId w:val="29"/>
  </w:num>
  <w:num w:numId="9">
    <w:abstractNumId w:val="38"/>
  </w:num>
  <w:num w:numId="10">
    <w:abstractNumId w:val="20"/>
  </w:num>
  <w:num w:numId="11">
    <w:abstractNumId w:val="10"/>
  </w:num>
  <w:num w:numId="12">
    <w:abstractNumId w:val="21"/>
  </w:num>
  <w:num w:numId="13">
    <w:abstractNumId w:val="33"/>
  </w:num>
  <w:num w:numId="14">
    <w:abstractNumId w:val="28"/>
  </w:num>
  <w:num w:numId="15">
    <w:abstractNumId w:val="18"/>
  </w:num>
  <w:num w:numId="16">
    <w:abstractNumId w:val="8"/>
  </w:num>
  <w:num w:numId="17">
    <w:abstractNumId w:val="25"/>
  </w:num>
  <w:num w:numId="18">
    <w:abstractNumId w:val="31"/>
    <w:lvlOverride w:ilvl="0">
      <w:startOverride w:val="1"/>
    </w:lvlOverride>
    <w:lvlOverride w:ilvl="1"/>
    <w:lvlOverride w:ilvl="2"/>
    <w:lvlOverride w:ilvl="3"/>
    <w:lvlOverride w:ilvl="4"/>
    <w:lvlOverride w:ilvl="5"/>
    <w:lvlOverride w:ilvl="6"/>
    <w:lvlOverride w:ilvl="7"/>
    <w:lvlOverride w:ilvl="8"/>
  </w:num>
  <w:num w:numId="19">
    <w:abstractNumId w:val="15"/>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30"/>
  </w:num>
  <w:num w:numId="23">
    <w:abstractNumId w:val="9"/>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3"/>
  </w:num>
  <w:num w:numId="27">
    <w:abstractNumId w:val="5"/>
  </w:num>
  <w:num w:numId="28">
    <w:abstractNumId w:val="7"/>
  </w:num>
  <w:num w:numId="29">
    <w:abstractNumId w:val="37"/>
  </w:num>
  <w:num w:numId="30">
    <w:abstractNumId w:val="6"/>
  </w:num>
  <w:num w:numId="31">
    <w:abstractNumId w:val="1"/>
  </w:num>
  <w:num w:numId="32">
    <w:abstractNumId w:val="24"/>
  </w:num>
  <w:num w:numId="33">
    <w:abstractNumId w:val="11"/>
  </w:num>
  <w:num w:numId="34">
    <w:abstractNumId w:val="35"/>
  </w:num>
  <w:num w:numId="35">
    <w:abstractNumId w:val="23"/>
  </w:num>
  <w:num w:numId="36">
    <w:abstractNumId w:val="27"/>
  </w:num>
  <w:num w:numId="37">
    <w:abstractNumId w:val="3"/>
  </w:num>
  <w:num w:numId="38">
    <w:abstractNumId w:val="26"/>
  </w:num>
  <w:num w:numId="39">
    <w:abstractNumId w:val="36"/>
  </w:num>
  <w:num w:numId="40">
    <w:abstractNumId w:val="22"/>
  </w:num>
  <w:num w:numId="41">
    <w:abstractNumId w:val="4"/>
  </w:num>
  <w:num w:numId="42">
    <w:abstractNumId w:val="2"/>
  </w:num>
  <w:num w:numId="43">
    <w:abstractNumId w:val="40"/>
  </w:num>
  <w:num w:numId="44">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9FF"/>
    <w:rsid w:val="00001369"/>
    <w:rsid w:val="000013F4"/>
    <w:rsid w:val="0000307D"/>
    <w:rsid w:val="0000394A"/>
    <w:rsid w:val="00003A35"/>
    <w:rsid w:val="000047E8"/>
    <w:rsid w:val="000057D3"/>
    <w:rsid w:val="0001109C"/>
    <w:rsid w:val="0001169B"/>
    <w:rsid w:val="0001401F"/>
    <w:rsid w:val="000143A6"/>
    <w:rsid w:val="0001491C"/>
    <w:rsid w:val="00017AE8"/>
    <w:rsid w:val="00017CE1"/>
    <w:rsid w:val="00020456"/>
    <w:rsid w:val="00022C80"/>
    <w:rsid w:val="000230DE"/>
    <w:rsid w:val="00024E60"/>
    <w:rsid w:val="00032D13"/>
    <w:rsid w:val="000412C8"/>
    <w:rsid w:val="00041985"/>
    <w:rsid w:val="000434EF"/>
    <w:rsid w:val="00044159"/>
    <w:rsid w:val="000454CA"/>
    <w:rsid w:val="00045C6A"/>
    <w:rsid w:val="00045F96"/>
    <w:rsid w:val="0004625D"/>
    <w:rsid w:val="00046A54"/>
    <w:rsid w:val="000502F4"/>
    <w:rsid w:val="000515E1"/>
    <w:rsid w:val="0005488A"/>
    <w:rsid w:val="00054C56"/>
    <w:rsid w:val="00055342"/>
    <w:rsid w:val="00062748"/>
    <w:rsid w:val="000700E6"/>
    <w:rsid w:val="0007146A"/>
    <w:rsid w:val="00072A42"/>
    <w:rsid w:val="00074BED"/>
    <w:rsid w:val="00080F9C"/>
    <w:rsid w:val="00083BA1"/>
    <w:rsid w:val="00083F14"/>
    <w:rsid w:val="0008541A"/>
    <w:rsid w:val="000906C9"/>
    <w:rsid w:val="00091E1A"/>
    <w:rsid w:val="00092B4A"/>
    <w:rsid w:val="0009621B"/>
    <w:rsid w:val="000A05F8"/>
    <w:rsid w:val="000A19A7"/>
    <w:rsid w:val="000A3FB1"/>
    <w:rsid w:val="000A6245"/>
    <w:rsid w:val="000A681E"/>
    <w:rsid w:val="000B0320"/>
    <w:rsid w:val="000B05A9"/>
    <w:rsid w:val="000B55CD"/>
    <w:rsid w:val="000B5AF6"/>
    <w:rsid w:val="000B658B"/>
    <w:rsid w:val="000B7D70"/>
    <w:rsid w:val="000C2173"/>
    <w:rsid w:val="000C2A2C"/>
    <w:rsid w:val="000C2D5B"/>
    <w:rsid w:val="000C404E"/>
    <w:rsid w:val="000C456C"/>
    <w:rsid w:val="000D1D7C"/>
    <w:rsid w:val="000D5037"/>
    <w:rsid w:val="000D52ED"/>
    <w:rsid w:val="000D6200"/>
    <w:rsid w:val="000D622D"/>
    <w:rsid w:val="000E3F56"/>
    <w:rsid w:val="000E427C"/>
    <w:rsid w:val="000E46C9"/>
    <w:rsid w:val="000E504F"/>
    <w:rsid w:val="000E509E"/>
    <w:rsid w:val="000E5B20"/>
    <w:rsid w:val="000F35DE"/>
    <w:rsid w:val="000F3C4C"/>
    <w:rsid w:val="000F4C9C"/>
    <w:rsid w:val="000F5619"/>
    <w:rsid w:val="000F680A"/>
    <w:rsid w:val="001004CE"/>
    <w:rsid w:val="00100D2D"/>
    <w:rsid w:val="001029A9"/>
    <w:rsid w:val="00104DFA"/>
    <w:rsid w:val="00105095"/>
    <w:rsid w:val="00106824"/>
    <w:rsid w:val="001076CB"/>
    <w:rsid w:val="00110C49"/>
    <w:rsid w:val="00111482"/>
    <w:rsid w:val="001123EE"/>
    <w:rsid w:val="00112ED4"/>
    <w:rsid w:val="00114D4B"/>
    <w:rsid w:val="0011750C"/>
    <w:rsid w:val="00117B17"/>
    <w:rsid w:val="00120297"/>
    <w:rsid w:val="00122303"/>
    <w:rsid w:val="001226AA"/>
    <w:rsid w:val="00124886"/>
    <w:rsid w:val="00125F74"/>
    <w:rsid w:val="00127548"/>
    <w:rsid w:val="00127716"/>
    <w:rsid w:val="001339C3"/>
    <w:rsid w:val="001362C9"/>
    <w:rsid w:val="00136A9F"/>
    <w:rsid w:val="00140FCC"/>
    <w:rsid w:val="00142168"/>
    <w:rsid w:val="00142C66"/>
    <w:rsid w:val="00144B58"/>
    <w:rsid w:val="00144E8B"/>
    <w:rsid w:val="0014704D"/>
    <w:rsid w:val="00150286"/>
    <w:rsid w:val="00156132"/>
    <w:rsid w:val="0015650F"/>
    <w:rsid w:val="0015796D"/>
    <w:rsid w:val="0016762F"/>
    <w:rsid w:val="001738CD"/>
    <w:rsid w:val="00174213"/>
    <w:rsid w:val="00175F18"/>
    <w:rsid w:val="00181099"/>
    <w:rsid w:val="00181219"/>
    <w:rsid w:val="00183424"/>
    <w:rsid w:val="00183E00"/>
    <w:rsid w:val="00184067"/>
    <w:rsid w:val="001862BD"/>
    <w:rsid w:val="00187466"/>
    <w:rsid w:val="001874EB"/>
    <w:rsid w:val="00187D53"/>
    <w:rsid w:val="001902B5"/>
    <w:rsid w:val="00190A71"/>
    <w:rsid w:val="00192C4C"/>
    <w:rsid w:val="00195D5A"/>
    <w:rsid w:val="00196B38"/>
    <w:rsid w:val="00197578"/>
    <w:rsid w:val="001A0940"/>
    <w:rsid w:val="001A3223"/>
    <w:rsid w:val="001A3CA3"/>
    <w:rsid w:val="001A5015"/>
    <w:rsid w:val="001A6062"/>
    <w:rsid w:val="001B03D5"/>
    <w:rsid w:val="001B0A2F"/>
    <w:rsid w:val="001B0F55"/>
    <w:rsid w:val="001B38A7"/>
    <w:rsid w:val="001B3C7C"/>
    <w:rsid w:val="001B45A5"/>
    <w:rsid w:val="001B499B"/>
    <w:rsid w:val="001B5AB7"/>
    <w:rsid w:val="001C0523"/>
    <w:rsid w:val="001C0F29"/>
    <w:rsid w:val="001C5EE8"/>
    <w:rsid w:val="001C65C7"/>
    <w:rsid w:val="001C6E17"/>
    <w:rsid w:val="001C76C6"/>
    <w:rsid w:val="001C7D33"/>
    <w:rsid w:val="001D098F"/>
    <w:rsid w:val="001D0FD1"/>
    <w:rsid w:val="001D1907"/>
    <w:rsid w:val="001D1B3A"/>
    <w:rsid w:val="001D1EC0"/>
    <w:rsid w:val="001D1F69"/>
    <w:rsid w:val="001D32A6"/>
    <w:rsid w:val="001D3BBB"/>
    <w:rsid w:val="001E005F"/>
    <w:rsid w:val="001E0669"/>
    <w:rsid w:val="001E06BA"/>
    <w:rsid w:val="001E40F2"/>
    <w:rsid w:val="001E4B33"/>
    <w:rsid w:val="001E6CFE"/>
    <w:rsid w:val="001F0904"/>
    <w:rsid w:val="001F2891"/>
    <w:rsid w:val="001F334B"/>
    <w:rsid w:val="001F36CE"/>
    <w:rsid w:val="001F5397"/>
    <w:rsid w:val="001F5862"/>
    <w:rsid w:val="001F683A"/>
    <w:rsid w:val="00201D94"/>
    <w:rsid w:val="00202B70"/>
    <w:rsid w:val="00202FFD"/>
    <w:rsid w:val="00206EFB"/>
    <w:rsid w:val="00210BB0"/>
    <w:rsid w:val="00216CEF"/>
    <w:rsid w:val="00217108"/>
    <w:rsid w:val="00221109"/>
    <w:rsid w:val="002229AD"/>
    <w:rsid w:val="00225C6B"/>
    <w:rsid w:val="00226575"/>
    <w:rsid w:val="00227265"/>
    <w:rsid w:val="0022777B"/>
    <w:rsid w:val="002279A8"/>
    <w:rsid w:val="00231B6E"/>
    <w:rsid w:val="00232328"/>
    <w:rsid w:val="00236A04"/>
    <w:rsid w:val="00242073"/>
    <w:rsid w:val="002432A1"/>
    <w:rsid w:val="00247A0F"/>
    <w:rsid w:val="00264605"/>
    <w:rsid w:val="00265D8B"/>
    <w:rsid w:val="00266791"/>
    <w:rsid w:val="00270399"/>
    <w:rsid w:val="0027164C"/>
    <w:rsid w:val="0027259C"/>
    <w:rsid w:val="002726A9"/>
    <w:rsid w:val="00274794"/>
    <w:rsid w:val="00275DDF"/>
    <w:rsid w:val="002762CD"/>
    <w:rsid w:val="00280AEA"/>
    <w:rsid w:val="0028141C"/>
    <w:rsid w:val="0028195F"/>
    <w:rsid w:val="0028464B"/>
    <w:rsid w:val="002851FA"/>
    <w:rsid w:val="002866E2"/>
    <w:rsid w:val="00286A26"/>
    <w:rsid w:val="002872BA"/>
    <w:rsid w:val="00292482"/>
    <w:rsid w:val="0029343A"/>
    <w:rsid w:val="00293AAB"/>
    <w:rsid w:val="002955B1"/>
    <w:rsid w:val="0029575D"/>
    <w:rsid w:val="00296983"/>
    <w:rsid w:val="002A49A0"/>
    <w:rsid w:val="002A49DA"/>
    <w:rsid w:val="002B2DF6"/>
    <w:rsid w:val="002B58EB"/>
    <w:rsid w:val="002B5D25"/>
    <w:rsid w:val="002B5FCC"/>
    <w:rsid w:val="002B7A2E"/>
    <w:rsid w:val="002C0DCE"/>
    <w:rsid w:val="002C1C19"/>
    <w:rsid w:val="002C205C"/>
    <w:rsid w:val="002C5E65"/>
    <w:rsid w:val="002C6D9F"/>
    <w:rsid w:val="002C7C40"/>
    <w:rsid w:val="002D1EF0"/>
    <w:rsid w:val="002D32A0"/>
    <w:rsid w:val="002D55EB"/>
    <w:rsid w:val="002D5C2C"/>
    <w:rsid w:val="002D6822"/>
    <w:rsid w:val="002E3CD2"/>
    <w:rsid w:val="002E6EB9"/>
    <w:rsid w:val="002F0810"/>
    <w:rsid w:val="002F0E15"/>
    <w:rsid w:val="002F2377"/>
    <w:rsid w:val="002F23B0"/>
    <w:rsid w:val="002F2833"/>
    <w:rsid w:val="002F312A"/>
    <w:rsid w:val="002F3F8C"/>
    <w:rsid w:val="002F48AD"/>
    <w:rsid w:val="00300EAA"/>
    <w:rsid w:val="00303ECE"/>
    <w:rsid w:val="0030532E"/>
    <w:rsid w:val="00307DA3"/>
    <w:rsid w:val="00311B62"/>
    <w:rsid w:val="003129CA"/>
    <w:rsid w:val="00313AB0"/>
    <w:rsid w:val="0031670D"/>
    <w:rsid w:val="003226D8"/>
    <w:rsid w:val="00330B6E"/>
    <w:rsid w:val="003328CD"/>
    <w:rsid w:val="00333113"/>
    <w:rsid w:val="00334DF9"/>
    <w:rsid w:val="00343E8E"/>
    <w:rsid w:val="00345BBD"/>
    <w:rsid w:val="003462FC"/>
    <w:rsid w:val="00346A89"/>
    <w:rsid w:val="00350561"/>
    <w:rsid w:val="0035320E"/>
    <w:rsid w:val="00353678"/>
    <w:rsid w:val="003548F8"/>
    <w:rsid w:val="00355D7B"/>
    <w:rsid w:val="00355F30"/>
    <w:rsid w:val="0035654C"/>
    <w:rsid w:val="003568FD"/>
    <w:rsid w:val="00357604"/>
    <w:rsid w:val="003619A3"/>
    <w:rsid w:val="003652A9"/>
    <w:rsid w:val="003653F6"/>
    <w:rsid w:val="00375321"/>
    <w:rsid w:val="00375629"/>
    <w:rsid w:val="00375E47"/>
    <w:rsid w:val="00381DB7"/>
    <w:rsid w:val="00381F37"/>
    <w:rsid w:val="003835E1"/>
    <w:rsid w:val="00386814"/>
    <w:rsid w:val="0039346E"/>
    <w:rsid w:val="003934A6"/>
    <w:rsid w:val="003952C3"/>
    <w:rsid w:val="00395AD1"/>
    <w:rsid w:val="00395FA6"/>
    <w:rsid w:val="003A001B"/>
    <w:rsid w:val="003A61C4"/>
    <w:rsid w:val="003B07EF"/>
    <w:rsid w:val="003B2562"/>
    <w:rsid w:val="003B2DCC"/>
    <w:rsid w:val="003B4A84"/>
    <w:rsid w:val="003B72DA"/>
    <w:rsid w:val="003C071A"/>
    <w:rsid w:val="003C162E"/>
    <w:rsid w:val="003C1B1D"/>
    <w:rsid w:val="003C28DF"/>
    <w:rsid w:val="003C2F99"/>
    <w:rsid w:val="003C57F1"/>
    <w:rsid w:val="003C690A"/>
    <w:rsid w:val="003D09C5"/>
    <w:rsid w:val="003D24EC"/>
    <w:rsid w:val="003D6367"/>
    <w:rsid w:val="003D6943"/>
    <w:rsid w:val="003E2000"/>
    <w:rsid w:val="003E2784"/>
    <w:rsid w:val="003E2E69"/>
    <w:rsid w:val="003E43E3"/>
    <w:rsid w:val="003F0641"/>
    <w:rsid w:val="003F4A34"/>
    <w:rsid w:val="003F6ABB"/>
    <w:rsid w:val="003F783A"/>
    <w:rsid w:val="003F7E06"/>
    <w:rsid w:val="00400661"/>
    <w:rsid w:val="00404DD0"/>
    <w:rsid w:val="00404F95"/>
    <w:rsid w:val="00405C15"/>
    <w:rsid w:val="00410084"/>
    <w:rsid w:val="0041017A"/>
    <w:rsid w:val="00413460"/>
    <w:rsid w:val="0041347B"/>
    <w:rsid w:val="0041527C"/>
    <w:rsid w:val="004173F4"/>
    <w:rsid w:val="00417BF3"/>
    <w:rsid w:val="0042164B"/>
    <w:rsid w:val="00422ECF"/>
    <w:rsid w:val="00425B67"/>
    <w:rsid w:val="004261DE"/>
    <w:rsid w:val="0043033A"/>
    <w:rsid w:val="00431526"/>
    <w:rsid w:val="004329B7"/>
    <w:rsid w:val="0043453B"/>
    <w:rsid w:val="00434615"/>
    <w:rsid w:val="00437886"/>
    <w:rsid w:val="0044266C"/>
    <w:rsid w:val="004443B4"/>
    <w:rsid w:val="0044587A"/>
    <w:rsid w:val="0044762B"/>
    <w:rsid w:val="004509E3"/>
    <w:rsid w:val="004511E4"/>
    <w:rsid w:val="0045129F"/>
    <w:rsid w:val="00451B2D"/>
    <w:rsid w:val="004539FF"/>
    <w:rsid w:val="0045406C"/>
    <w:rsid w:val="00455D3D"/>
    <w:rsid w:val="004561E2"/>
    <w:rsid w:val="00456658"/>
    <w:rsid w:val="004613F0"/>
    <w:rsid w:val="00461692"/>
    <w:rsid w:val="00462C2B"/>
    <w:rsid w:val="00463320"/>
    <w:rsid w:val="00463A5A"/>
    <w:rsid w:val="00464CAE"/>
    <w:rsid w:val="004650C7"/>
    <w:rsid w:val="00467A1C"/>
    <w:rsid w:val="00475EE9"/>
    <w:rsid w:val="004765C7"/>
    <w:rsid w:val="00484E62"/>
    <w:rsid w:val="00486F55"/>
    <w:rsid w:val="00490206"/>
    <w:rsid w:val="0049093D"/>
    <w:rsid w:val="00497027"/>
    <w:rsid w:val="0049742E"/>
    <w:rsid w:val="00497AB3"/>
    <w:rsid w:val="004A45BB"/>
    <w:rsid w:val="004A6C6A"/>
    <w:rsid w:val="004B03B1"/>
    <w:rsid w:val="004B1FA2"/>
    <w:rsid w:val="004B2A78"/>
    <w:rsid w:val="004B32AF"/>
    <w:rsid w:val="004B3FDF"/>
    <w:rsid w:val="004B710F"/>
    <w:rsid w:val="004B7219"/>
    <w:rsid w:val="004C2A28"/>
    <w:rsid w:val="004C4B62"/>
    <w:rsid w:val="004C5FB7"/>
    <w:rsid w:val="004C648B"/>
    <w:rsid w:val="004D0F55"/>
    <w:rsid w:val="004D1974"/>
    <w:rsid w:val="004D28C2"/>
    <w:rsid w:val="004D5407"/>
    <w:rsid w:val="004D5B7D"/>
    <w:rsid w:val="004D61C3"/>
    <w:rsid w:val="004E2C22"/>
    <w:rsid w:val="004E3754"/>
    <w:rsid w:val="004E3B2D"/>
    <w:rsid w:val="004E48E5"/>
    <w:rsid w:val="004E6A54"/>
    <w:rsid w:val="004F0976"/>
    <w:rsid w:val="004F130B"/>
    <w:rsid w:val="004F299B"/>
    <w:rsid w:val="004F7EF7"/>
    <w:rsid w:val="005004D6"/>
    <w:rsid w:val="00500886"/>
    <w:rsid w:val="005009BF"/>
    <w:rsid w:val="00500DB3"/>
    <w:rsid w:val="00502BA3"/>
    <w:rsid w:val="005051C1"/>
    <w:rsid w:val="00505A26"/>
    <w:rsid w:val="00510BFF"/>
    <w:rsid w:val="00510EC7"/>
    <w:rsid w:val="00510F21"/>
    <w:rsid w:val="00511E68"/>
    <w:rsid w:val="00511EB4"/>
    <w:rsid w:val="00517312"/>
    <w:rsid w:val="00517891"/>
    <w:rsid w:val="00517DEC"/>
    <w:rsid w:val="005204A7"/>
    <w:rsid w:val="00520ADF"/>
    <w:rsid w:val="00522F81"/>
    <w:rsid w:val="005241D0"/>
    <w:rsid w:val="00526E3B"/>
    <w:rsid w:val="00527FC9"/>
    <w:rsid w:val="005307F8"/>
    <w:rsid w:val="00531AE3"/>
    <w:rsid w:val="00534268"/>
    <w:rsid w:val="0053778C"/>
    <w:rsid w:val="00540D51"/>
    <w:rsid w:val="00541948"/>
    <w:rsid w:val="005457D4"/>
    <w:rsid w:val="005529FD"/>
    <w:rsid w:val="00552D5C"/>
    <w:rsid w:val="00552F32"/>
    <w:rsid w:val="00553456"/>
    <w:rsid w:val="0055475C"/>
    <w:rsid w:val="005570F9"/>
    <w:rsid w:val="00560321"/>
    <w:rsid w:val="00560C65"/>
    <w:rsid w:val="00561283"/>
    <w:rsid w:val="00572CC7"/>
    <w:rsid w:val="0057322A"/>
    <w:rsid w:val="00575592"/>
    <w:rsid w:val="005771EC"/>
    <w:rsid w:val="005801A4"/>
    <w:rsid w:val="00585BAB"/>
    <w:rsid w:val="00586AAD"/>
    <w:rsid w:val="00587029"/>
    <w:rsid w:val="005870F0"/>
    <w:rsid w:val="0059063C"/>
    <w:rsid w:val="0059182F"/>
    <w:rsid w:val="00594512"/>
    <w:rsid w:val="0059744C"/>
    <w:rsid w:val="005A1E93"/>
    <w:rsid w:val="005A2D73"/>
    <w:rsid w:val="005A340D"/>
    <w:rsid w:val="005A4F50"/>
    <w:rsid w:val="005A6983"/>
    <w:rsid w:val="005B07CE"/>
    <w:rsid w:val="005B2521"/>
    <w:rsid w:val="005B5611"/>
    <w:rsid w:val="005B747E"/>
    <w:rsid w:val="005C3C74"/>
    <w:rsid w:val="005C45A4"/>
    <w:rsid w:val="005C5919"/>
    <w:rsid w:val="005C6DF8"/>
    <w:rsid w:val="005D108C"/>
    <w:rsid w:val="005D2547"/>
    <w:rsid w:val="005D27B1"/>
    <w:rsid w:val="005E2CAB"/>
    <w:rsid w:val="005E3D3C"/>
    <w:rsid w:val="005E45CD"/>
    <w:rsid w:val="005E587E"/>
    <w:rsid w:val="005E5E00"/>
    <w:rsid w:val="005E705F"/>
    <w:rsid w:val="005F02A0"/>
    <w:rsid w:val="005F376E"/>
    <w:rsid w:val="005F4EE1"/>
    <w:rsid w:val="005F540B"/>
    <w:rsid w:val="005F7D9A"/>
    <w:rsid w:val="005F7F88"/>
    <w:rsid w:val="006020FB"/>
    <w:rsid w:val="0060309E"/>
    <w:rsid w:val="006120A5"/>
    <w:rsid w:val="006123DE"/>
    <w:rsid w:val="00612613"/>
    <w:rsid w:val="0061435B"/>
    <w:rsid w:val="00615CF8"/>
    <w:rsid w:val="006160F9"/>
    <w:rsid w:val="0061615B"/>
    <w:rsid w:val="0061678D"/>
    <w:rsid w:val="006203F8"/>
    <w:rsid w:val="006213CA"/>
    <w:rsid w:val="0062469C"/>
    <w:rsid w:val="00624903"/>
    <w:rsid w:val="00625848"/>
    <w:rsid w:val="00625990"/>
    <w:rsid w:val="00625F8B"/>
    <w:rsid w:val="00630BB7"/>
    <w:rsid w:val="0063226B"/>
    <w:rsid w:val="006356E2"/>
    <w:rsid w:val="00635C76"/>
    <w:rsid w:val="006363B1"/>
    <w:rsid w:val="00640578"/>
    <w:rsid w:val="00641D97"/>
    <w:rsid w:val="00642B58"/>
    <w:rsid w:val="00642C81"/>
    <w:rsid w:val="006441DB"/>
    <w:rsid w:val="006477D0"/>
    <w:rsid w:val="00651857"/>
    <w:rsid w:val="00653F9F"/>
    <w:rsid w:val="0065477E"/>
    <w:rsid w:val="00656522"/>
    <w:rsid w:val="00656AE0"/>
    <w:rsid w:val="00665157"/>
    <w:rsid w:val="00670194"/>
    <w:rsid w:val="00671451"/>
    <w:rsid w:val="00672C17"/>
    <w:rsid w:val="00674266"/>
    <w:rsid w:val="0067517E"/>
    <w:rsid w:val="00675477"/>
    <w:rsid w:val="006776D5"/>
    <w:rsid w:val="00684721"/>
    <w:rsid w:val="00687428"/>
    <w:rsid w:val="006908FC"/>
    <w:rsid w:val="00691B98"/>
    <w:rsid w:val="00692098"/>
    <w:rsid w:val="00693B94"/>
    <w:rsid w:val="006940A8"/>
    <w:rsid w:val="0069451E"/>
    <w:rsid w:val="0069465D"/>
    <w:rsid w:val="006B0219"/>
    <w:rsid w:val="006B1294"/>
    <w:rsid w:val="006B2882"/>
    <w:rsid w:val="006B2984"/>
    <w:rsid w:val="006B502E"/>
    <w:rsid w:val="006B557A"/>
    <w:rsid w:val="006B5B99"/>
    <w:rsid w:val="006C134E"/>
    <w:rsid w:val="006C3F7D"/>
    <w:rsid w:val="006D21EE"/>
    <w:rsid w:val="006D6329"/>
    <w:rsid w:val="006D6A39"/>
    <w:rsid w:val="006D6CC5"/>
    <w:rsid w:val="006D7965"/>
    <w:rsid w:val="006E0714"/>
    <w:rsid w:val="006E6089"/>
    <w:rsid w:val="006E631D"/>
    <w:rsid w:val="006E6B24"/>
    <w:rsid w:val="006E780F"/>
    <w:rsid w:val="006E7D23"/>
    <w:rsid w:val="006E7F34"/>
    <w:rsid w:val="006F0CDD"/>
    <w:rsid w:val="006F29CA"/>
    <w:rsid w:val="006F2F6C"/>
    <w:rsid w:val="006F4A2A"/>
    <w:rsid w:val="006F4AAB"/>
    <w:rsid w:val="006F5C13"/>
    <w:rsid w:val="006F740B"/>
    <w:rsid w:val="00700378"/>
    <w:rsid w:val="00703F42"/>
    <w:rsid w:val="007102D8"/>
    <w:rsid w:val="0071353B"/>
    <w:rsid w:val="00714479"/>
    <w:rsid w:val="00716D5F"/>
    <w:rsid w:val="00717135"/>
    <w:rsid w:val="00717ED2"/>
    <w:rsid w:val="007204B1"/>
    <w:rsid w:val="007229A0"/>
    <w:rsid w:val="007321F4"/>
    <w:rsid w:val="007325C8"/>
    <w:rsid w:val="00733893"/>
    <w:rsid w:val="00735A5C"/>
    <w:rsid w:val="00736261"/>
    <w:rsid w:val="007362F4"/>
    <w:rsid w:val="007370E3"/>
    <w:rsid w:val="007416CE"/>
    <w:rsid w:val="007419E1"/>
    <w:rsid w:val="00741E09"/>
    <w:rsid w:val="007422B9"/>
    <w:rsid w:val="00742B73"/>
    <w:rsid w:val="007434B0"/>
    <w:rsid w:val="0074570C"/>
    <w:rsid w:val="007461F0"/>
    <w:rsid w:val="00750C40"/>
    <w:rsid w:val="00751CB3"/>
    <w:rsid w:val="00752B6F"/>
    <w:rsid w:val="0075600C"/>
    <w:rsid w:val="0075623D"/>
    <w:rsid w:val="0075675A"/>
    <w:rsid w:val="007625EA"/>
    <w:rsid w:val="0076748F"/>
    <w:rsid w:val="00771E30"/>
    <w:rsid w:val="00771F40"/>
    <w:rsid w:val="0077359C"/>
    <w:rsid w:val="00773F5A"/>
    <w:rsid w:val="00774F52"/>
    <w:rsid w:val="00775E51"/>
    <w:rsid w:val="00780411"/>
    <w:rsid w:val="0078172E"/>
    <w:rsid w:val="00785228"/>
    <w:rsid w:val="007855FB"/>
    <w:rsid w:val="00786EB0"/>
    <w:rsid w:val="00786F84"/>
    <w:rsid w:val="00787C90"/>
    <w:rsid w:val="007926A3"/>
    <w:rsid w:val="00792CDD"/>
    <w:rsid w:val="00797C97"/>
    <w:rsid w:val="007A3151"/>
    <w:rsid w:val="007A37DF"/>
    <w:rsid w:val="007A5B9A"/>
    <w:rsid w:val="007A6BAC"/>
    <w:rsid w:val="007A6EDA"/>
    <w:rsid w:val="007A7810"/>
    <w:rsid w:val="007B1D39"/>
    <w:rsid w:val="007B1E58"/>
    <w:rsid w:val="007B2754"/>
    <w:rsid w:val="007B74B2"/>
    <w:rsid w:val="007B764B"/>
    <w:rsid w:val="007B7706"/>
    <w:rsid w:val="007C43AA"/>
    <w:rsid w:val="007C5641"/>
    <w:rsid w:val="007C66F9"/>
    <w:rsid w:val="007C6761"/>
    <w:rsid w:val="007C6772"/>
    <w:rsid w:val="007D0FE8"/>
    <w:rsid w:val="007D47A6"/>
    <w:rsid w:val="007D5161"/>
    <w:rsid w:val="007D5E63"/>
    <w:rsid w:val="007D7E8F"/>
    <w:rsid w:val="007E1961"/>
    <w:rsid w:val="007E2924"/>
    <w:rsid w:val="007E294C"/>
    <w:rsid w:val="007E362C"/>
    <w:rsid w:val="007E45D9"/>
    <w:rsid w:val="007E4805"/>
    <w:rsid w:val="007F122A"/>
    <w:rsid w:val="007F1A08"/>
    <w:rsid w:val="007F6F4C"/>
    <w:rsid w:val="00802B11"/>
    <w:rsid w:val="00805F2E"/>
    <w:rsid w:val="00806363"/>
    <w:rsid w:val="00812587"/>
    <w:rsid w:val="00812FAF"/>
    <w:rsid w:val="008131C1"/>
    <w:rsid w:val="00813D55"/>
    <w:rsid w:val="00815CF7"/>
    <w:rsid w:val="00816A89"/>
    <w:rsid w:val="00817B3C"/>
    <w:rsid w:val="00825A57"/>
    <w:rsid w:val="008274C8"/>
    <w:rsid w:val="00830DC8"/>
    <w:rsid w:val="008314A6"/>
    <w:rsid w:val="00835F00"/>
    <w:rsid w:val="00836A76"/>
    <w:rsid w:val="00840DC8"/>
    <w:rsid w:val="0084103C"/>
    <w:rsid w:val="00841DE3"/>
    <w:rsid w:val="00842C9F"/>
    <w:rsid w:val="008453FF"/>
    <w:rsid w:val="00847398"/>
    <w:rsid w:val="00852350"/>
    <w:rsid w:val="0085342C"/>
    <w:rsid w:val="0085768E"/>
    <w:rsid w:val="00861EB7"/>
    <w:rsid w:val="00864FDC"/>
    <w:rsid w:val="008706C5"/>
    <w:rsid w:val="0087157C"/>
    <w:rsid w:val="00875658"/>
    <w:rsid w:val="00875EB9"/>
    <w:rsid w:val="008771D2"/>
    <w:rsid w:val="008801F0"/>
    <w:rsid w:val="0088483B"/>
    <w:rsid w:val="00884F56"/>
    <w:rsid w:val="0088655B"/>
    <w:rsid w:val="008866DB"/>
    <w:rsid w:val="00887172"/>
    <w:rsid w:val="0089295E"/>
    <w:rsid w:val="0089506C"/>
    <w:rsid w:val="0089528C"/>
    <w:rsid w:val="00895D43"/>
    <w:rsid w:val="00895E97"/>
    <w:rsid w:val="008978AC"/>
    <w:rsid w:val="00897EFC"/>
    <w:rsid w:val="00897FF4"/>
    <w:rsid w:val="008A13B6"/>
    <w:rsid w:val="008A3321"/>
    <w:rsid w:val="008A48AF"/>
    <w:rsid w:val="008A5408"/>
    <w:rsid w:val="008A7AC8"/>
    <w:rsid w:val="008B03DB"/>
    <w:rsid w:val="008B1198"/>
    <w:rsid w:val="008B1E7C"/>
    <w:rsid w:val="008B5B94"/>
    <w:rsid w:val="008B6DCE"/>
    <w:rsid w:val="008B6F29"/>
    <w:rsid w:val="008C1634"/>
    <w:rsid w:val="008C19A6"/>
    <w:rsid w:val="008C7504"/>
    <w:rsid w:val="008D05ED"/>
    <w:rsid w:val="008D0EF7"/>
    <w:rsid w:val="008D11FD"/>
    <w:rsid w:val="008D2849"/>
    <w:rsid w:val="008D2ADC"/>
    <w:rsid w:val="008D2AFC"/>
    <w:rsid w:val="008D42B0"/>
    <w:rsid w:val="008E0448"/>
    <w:rsid w:val="008E12C5"/>
    <w:rsid w:val="008E18FD"/>
    <w:rsid w:val="008E1B0E"/>
    <w:rsid w:val="008E22C9"/>
    <w:rsid w:val="008E252E"/>
    <w:rsid w:val="008E2BFB"/>
    <w:rsid w:val="008E3791"/>
    <w:rsid w:val="008F0080"/>
    <w:rsid w:val="008F1622"/>
    <w:rsid w:val="008F1E0B"/>
    <w:rsid w:val="008F2788"/>
    <w:rsid w:val="008F5307"/>
    <w:rsid w:val="008F6D77"/>
    <w:rsid w:val="00901297"/>
    <w:rsid w:val="00911AFB"/>
    <w:rsid w:val="00916793"/>
    <w:rsid w:val="00916BAB"/>
    <w:rsid w:val="00921771"/>
    <w:rsid w:val="0092216F"/>
    <w:rsid w:val="00922984"/>
    <w:rsid w:val="00922A50"/>
    <w:rsid w:val="00923DBD"/>
    <w:rsid w:val="0092401F"/>
    <w:rsid w:val="00932E3E"/>
    <w:rsid w:val="009374AB"/>
    <w:rsid w:val="00937827"/>
    <w:rsid w:val="0094091F"/>
    <w:rsid w:val="009411F4"/>
    <w:rsid w:val="00941DA9"/>
    <w:rsid w:val="00942493"/>
    <w:rsid w:val="009424C6"/>
    <w:rsid w:val="00946C10"/>
    <w:rsid w:val="00951651"/>
    <w:rsid w:val="00956A46"/>
    <w:rsid w:val="00963117"/>
    <w:rsid w:val="00963DC8"/>
    <w:rsid w:val="00964724"/>
    <w:rsid w:val="009658FF"/>
    <w:rsid w:val="009719D0"/>
    <w:rsid w:val="00980DDB"/>
    <w:rsid w:val="00981F4E"/>
    <w:rsid w:val="009837EB"/>
    <w:rsid w:val="00984A0A"/>
    <w:rsid w:val="00986158"/>
    <w:rsid w:val="00986ABA"/>
    <w:rsid w:val="009907B9"/>
    <w:rsid w:val="00993101"/>
    <w:rsid w:val="00993B06"/>
    <w:rsid w:val="00994802"/>
    <w:rsid w:val="009958FA"/>
    <w:rsid w:val="009A0C15"/>
    <w:rsid w:val="009A2E8A"/>
    <w:rsid w:val="009A36A0"/>
    <w:rsid w:val="009A3EC4"/>
    <w:rsid w:val="009A4760"/>
    <w:rsid w:val="009A5588"/>
    <w:rsid w:val="009A74E3"/>
    <w:rsid w:val="009B152C"/>
    <w:rsid w:val="009B4165"/>
    <w:rsid w:val="009B431B"/>
    <w:rsid w:val="009B49AB"/>
    <w:rsid w:val="009B7578"/>
    <w:rsid w:val="009B7F03"/>
    <w:rsid w:val="009C14D9"/>
    <w:rsid w:val="009C2031"/>
    <w:rsid w:val="009C2380"/>
    <w:rsid w:val="009C2EB8"/>
    <w:rsid w:val="009C3161"/>
    <w:rsid w:val="009C4314"/>
    <w:rsid w:val="009C503A"/>
    <w:rsid w:val="009C67D9"/>
    <w:rsid w:val="009C7242"/>
    <w:rsid w:val="009C7357"/>
    <w:rsid w:val="009D1FCB"/>
    <w:rsid w:val="009D2383"/>
    <w:rsid w:val="009D35FD"/>
    <w:rsid w:val="009D44F8"/>
    <w:rsid w:val="009D49F2"/>
    <w:rsid w:val="009D7E38"/>
    <w:rsid w:val="009E0AB0"/>
    <w:rsid w:val="009E21F3"/>
    <w:rsid w:val="009E4912"/>
    <w:rsid w:val="009E6F6E"/>
    <w:rsid w:val="009F0973"/>
    <w:rsid w:val="009F48B5"/>
    <w:rsid w:val="009F4A18"/>
    <w:rsid w:val="009F69B9"/>
    <w:rsid w:val="00A031D8"/>
    <w:rsid w:val="00A03A19"/>
    <w:rsid w:val="00A0474D"/>
    <w:rsid w:val="00A05141"/>
    <w:rsid w:val="00A078B6"/>
    <w:rsid w:val="00A10159"/>
    <w:rsid w:val="00A12B18"/>
    <w:rsid w:val="00A13619"/>
    <w:rsid w:val="00A15C6B"/>
    <w:rsid w:val="00A21ECD"/>
    <w:rsid w:val="00A23E38"/>
    <w:rsid w:val="00A24116"/>
    <w:rsid w:val="00A25148"/>
    <w:rsid w:val="00A25935"/>
    <w:rsid w:val="00A25C6B"/>
    <w:rsid w:val="00A25D06"/>
    <w:rsid w:val="00A27489"/>
    <w:rsid w:val="00A2756E"/>
    <w:rsid w:val="00A27F4A"/>
    <w:rsid w:val="00A31582"/>
    <w:rsid w:val="00A318B3"/>
    <w:rsid w:val="00A340D1"/>
    <w:rsid w:val="00A35853"/>
    <w:rsid w:val="00A452F5"/>
    <w:rsid w:val="00A5032B"/>
    <w:rsid w:val="00A51CB2"/>
    <w:rsid w:val="00A56FC6"/>
    <w:rsid w:val="00A570C1"/>
    <w:rsid w:val="00A6017B"/>
    <w:rsid w:val="00A60681"/>
    <w:rsid w:val="00A645D5"/>
    <w:rsid w:val="00A65BEE"/>
    <w:rsid w:val="00A66DD0"/>
    <w:rsid w:val="00A67B9E"/>
    <w:rsid w:val="00A70710"/>
    <w:rsid w:val="00A72713"/>
    <w:rsid w:val="00A745A6"/>
    <w:rsid w:val="00A77111"/>
    <w:rsid w:val="00A7726A"/>
    <w:rsid w:val="00A80239"/>
    <w:rsid w:val="00A80EA7"/>
    <w:rsid w:val="00A82F7A"/>
    <w:rsid w:val="00A84B05"/>
    <w:rsid w:val="00A91DF4"/>
    <w:rsid w:val="00A929FD"/>
    <w:rsid w:val="00A946B2"/>
    <w:rsid w:val="00A96F41"/>
    <w:rsid w:val="00AA0A90"/>
    <w:rsid w:val="00AA1A3B"/>
    <w:rsid w:val="00AA2532"/>
    <w:rsid w:val="00AA329A"/>
    <w:rsid w:val="00AA3325"/>
    <w:rsid w:val="00AA4518"/>
    <w:rsid w:val="00AA4CC1"/>
    <w:rsid w:val="00AA4D2D"/>
    <w:rsid w:val="00AA52EB"/>
    <w:rsid w:val="00AA6C6F"/>
    <w:rsid w:val="00AB2412"/>
    <w:rsid w:val="00AB3119"/>
    <w:rsid w:val="00AB6856"/>
    <w:rsid w:val="00AC099C"/>
    <w:rsid w:val="00AC0AA1"/>
    <w:rsid w:val="00AC7FC8"/>
    <w:rsid w:val="00AD55B9"/>
    <w:rsid w:val="00AD65E1"/>
    <w:rsid w:val="00AE1015"/>
    <w:rsid w:val="00AE1BC0"/>
    <w:rsid w:val="00AE30E9"/>
    <w:rsid w:val="00AE78BC"/>
    <w:rsid w:val="00AF190B"/>
    <w:rsid w:val="00AF2AA9"/>
    <w:rsid w:val="00AF4BDF"/>
    <w:rsid w:val="00AF56AE"/>
    <w:rsid w:val="00AF6B13"/>
    <w:rsid w:val="00AF71A4"/>
    <w:rsid w:val="00AF72ED"/>
    <w:rsid w:val="00AF7BAE"/>
    <w:rsid w:val="00B000E2"/>
    <w:rsid w:val="00B02180"/>
    <w:rsid w:val="00B02238"/>
    <w:rsid w:val="00B02418"/>
    <w:rsid w:val="00B03423"/>
    <w:rsid w:val="00B06E25"/>
    <w:rsid w:val="00B071E2"/>
    <w:rsid w:val="00B16069"/>
    <w:rsid w:val="00B16DD2"/>
    <w:rsid w:val="00B17257"/>
    <w:rsid w:val="00B214E5"/>
    <w:rsid w:val="00B232B8"/>
    <w:rsid w:val="00B26533"/>
    <w:rsid w:val="00B26F16"/>
    <w:rsid w:val="00B279EC"/>
    <w:rsid w:val="00B30C85"/>
    <w:rsid w:val="00B32B4B"/>
    <w:rsid w:val="00B34F86"/>
    <w:rsid w:val="00B36670"/>
    <w:rsid w:val="00B40E12"/>
    <w:rsid w:val="00B42878"/>
    <w:rsid w:val="00B43CA2"/>
    <w:rsid w:val="00B442FA"/>
    <w:rsid w:val="00B52EAB"/>
    <w:rsid w:val="00B55603"/>
    <w:rsid w:val="00B621EF"/>
    <w:rsid w:val="00B62A51"/>
    <w:rsid w:val="00B62BE3"/>
    <w:rsid w:val="00B645EC"/>
    <w:rsid w:val="00B6488D"/>
    <w:rsid w:val="00B64C85"/>
    <w:rsid w:val="00B664A6"/>
    <w:rsid w:val="00B669CA"/>
    <w:rsid w:val="00B74C6D"/>
    <w:rsid w:val="00B76513"/>
    <w:rsid w:val="00B77437"/>
    <w:rsid w:val="00B830C9"/>
    <w:rsid w:val="00B83914"/>
    <w:rsid w:val="00B8459F"/>
    <w:rsid w:val="00B85670"/>
    <w:rsid w:val="00B85DFD"/>
    <w:rsid w:val="00B86A37"/>
    <w:rsid w:val="00B86FCA"/>
    <w:rsid w:val="00B94B0A"/>
    <w:rsid w:val="00B94ED1"/>
    <w:rsid w:val="00B96AEB"/>
    <w:rsid w:val="00B977AC"/>
    <w:rsid w:val="00B9799A"/>
    <w:rsid w:val="00BA2276"/>
    <w:rsid w:val="00BA3A56"/>
    <w:rsid w:val="00BA6A33"/>
    <w:rsid w:val="00BB2A7F"/>
    <w:rsid w:val="00BB6B62"/>
    <w:rsid w:val="00BB761C"/>
    <w:rsid w:val="00BC100B"/>
    <w:rsid w:val="00BC2F2C"/>
    <w:rsid w:val="00BC33E6"/>
    <w:rsid w:val="00BC64AE"/>
    <w:rsid w:val="00BC69D2"/>
    <w:rsid w:val="00BC7E20"/>
    <w:rsid w:val="00BD1C43"/>
    <w:rsid w:val="00BD555B"/>
    <w:rsid w:val="00BD7455"/>
    <w:rsid w:val="00BE0490"/>
    <w:rsid w:val="00BE070E"/>
    <w:rsid w:val="00BE14B5"/>
    <w:rsid w:val="00BE16BF"/>
    <w:rsid w:val="00BE1FAC"/>
    <w:rsid w:val="00BE4247"/>
    <w:rsid w:val="00BE4264"/>
    <w:rsid w:val="00BE4864"/>
    <w:rsid w:val="00BF36A1"/>
    <w:rsid w:val="00BF5A64"/>
    <w:rsid w:val="00BF7D51"/>
    <w:rsid w:val="00C0395E"/>
    <w:rsid w:val="00C04050"/>
    <w:rsid w:val="00C056D8"/>
    <w:rsid w:val="00C06435"/>
    <w:rsid w:val="00C065BD"/>
    <w:rsid w:val="00C119B2"/>
    <w:rsid w:val="00C139F5"/>
    <w:rsid w:val="00C153A7"/>
    <w:rsid w:val="00C1675D"/>
    <w:rsid w:val="00C21506"/>
    <w:rsid w:val="00C24131"/>
    <w:rsid w:val="00C26E03"/>
    <w:rsid w:val="00C27F14"/>
    <w:rsid w:val="00C3145A"/>
    <w:rsid w:val="00C3151F"/>
    <w:rsid w:val="00C34C6D"/>
    <w:rsid w:val="00C41CF9"/>
    <w:rsid w:val="00C5423F"/>
    <w:rsid w:val="00C558F2"/>
    <w:rsid w:val="00C561AC"/>
    <w:rsid w:val="00C61EB1"/>
    <w:rsid w:val="00C64CB4"/>
    <w:rsid w:val="00C6722C"/>
    <w:rsid w:val="00C70C87"/>
    <w:rsid w:val="00C739F8"/>
    <w:rsid w:val="00C755C7"/>
    <w:rsid w:val="00C760F7"/>
    <w:rsid w:val="00C771D4"/>
    <w:rsid w:val="00C77EDB"/>
    <w:rsid w:val="00C8722B"/>
    <w:rsid w:val="00C90BF2"/>
    <w:rsid w:val="00C92CD9"/>
    <w:rsid w:val="00C94B15"/>
    <w:rsid w:val="00CA0D0A"/>
    <w:rsid w:val="00CA29D9"/>
    <w:rsid w:val="00CA3EDF"/>
    <w:rsid w:val="00CA4262"/>
    <w:rsid w:val="00CA7831"/>
    <w:rsid w:val="00CB4B63"/>
    <w:rsid w:val="00CB5FC1"/>
    <w:rsid w:val="00CB670D"/>
    <w:rsid w:val="00CC29C2"/>
    <w:rsid w:val="00CC4AE7"/>
    <w:rsid w:val="00CC5262"/>
    <w:rsid w:val="00CC7665"/>
    <w:rsid w:val="00CD4BAD"/>
    <w:rsid w:val="00CE0248"/>
    <w:rsid w:val="00CE064F"/>
    <w:rsid w:val="00CF0131"/>
    <w:rsid w:val="00CF03FD"/>
    <w:rsid w:val="00CF09BA"/>
    <w:rsid w:val="00CF1902"/>
    <w:rsid w:val="00CF23F7"/>
    <w:rsid w:val="00CF3AB3"/>
    <w:rsid w:val="00CF6F57"/>
    <w:rsid w:val="00CF741A"/>
    <w:rsid w:val="00D00623"/>
    <w:rsid w:val="00D00D1B"/>
    <w:rsid w:val="00D03E16"/>
    <w:rsid w:val="00D03F8F"/>
    <w:rsid w:val="00D07D63"/>
    <w:rsid w:val="00D12771"/>
    <w:rsid w:val="00D13C7F"/>
    <w:rsid w:val="00D1763D"/>
    <w:rsid w:val="00D17F50"/>
    <w:rsid w:val="00D2265E"/>
    <w:rsid w:val="00D2354B"/>
    <w:rsid w:val="00D2380B"/>
    <w:rsid w:val="00D34307"/>
    <w:rsid w:val="00D34BE7"/>
    <w:rsid w:val="00D350F3"/>
    <w:rsid w:val="00D35588"/>
    <w:rsid w:val="00D36D56"/>
    <w:rsid w:val="00D3770D"/>
    <w:rsid w:val="00D401DC"/>
    <w:rsid w:val="00D41E77"/>
    <w:rsid w:val="00D43A33"/>
    <w:rsid w:val="00D44984"/>
    <w:rsid w:val="00D456B9"/>
    <w:rsid w:val="00D501EA"/>
    <w:rsid w:val="00D513A0"/>
    <w:rsid w:val="00D53E3E"/>
    <w:rsid w:val="00D56B14"/>
    <w:rsid w:val="00D60806"/>
    <w:rsid w:val="00D638C3"/>
    <w:rsid w:val="00D63BDD"/>
    <w:rsid w:val="00D65951"/>
    <w:rsid w:val="00D65C1F"/>
    <w:rsid w:val="00D71337"/>
    <w:rsid w:val="00D72677"/>
    <w:rsid w:val="00D73DAE"/>
    <w:rsid w:val="00D74AEC"/>
    <w:rsid w:val="00D75449"/>
    <w:rsid w:val="00D811D6"/>
    <w:rsid w:val="00D81985"/>
    <w:rsid w:val="00D81A8D"/>
    <w:rsid w:val="00D81E1B"/>
    <w:rsid w:val="00D84163"/>
    <w:rsid w:val="00D86569"/>
    <w:rsid w:val="00D869C3"/>
    <w:rsid w:val="00D9029D"/>
    <w:rsid w:val="00D9352A"/>
    <w:rsid w:val="00D96B84"/>
    <w:rsid w:val="00DA0F18"/>
    <w:rsid w:val="00DA367A"/>
    <w:rsid w:val="00DA4A27"/>
    <w:rsid w:val="00DB4F6B"/>
    <w:rsid w:val="00DB6ADD"/>
    <w:rsid w:val="00DB73DE"/>
    <w:rsid w:val="00DB77A5"/>
    <w:rsid w:val="00DB7A8F"/>
    <w:rsid w:val="00DC075A"/>
    <w:rsid w:val="00DC0E09"/>
    <w:rsid w:val="00DC136A"/>
    <w:rsid w:val="00DC184A"/>
    <w:rsid w:val="00DC2B7A"/>
    <w:rsid w:val="00DC35ED"/>
    <w:rsid w:val="00DC397B"/>
    <w:rsid w:val="00DC3B43"/>
    <w:rsid w:val="00DC3EAB"/>
    <w:rsid w:val="00DC7015"/>
    <w:rsid w:val="00DC7148"/>
    <w:rsid w:val="00DC752B"/>
    <w:rsid w:val="00DD0293"/>
    <w:rsid w:val="00DD10E3"/>
    <w:rsid w:val="00DD1B48"/>
    <w:rsid w:val="00DD2B1C"/>
    <w:rsid w:val="00DD468B"/>
    <w:rsid w:val="00DD7142"/>
    <w:rsid w:val="00DE21AF"/>
    <w:rsid w:val="00DE2C0F"/>
    <w:rsid w:val="00DE4B12"/>
    <w:rsid w:val="00DE6F9B"/>
    <w:rsid w:val="00DF03CA"/>
    <w:rsid w:val="00DF1172"/>
    <w:rsid w:val="00DF125F"/>
    <w:rsid w:val="00DF1269"/>
    <w:rsid w:val="00DF2AF3"/>
    <w:rsid w:val="00DF37CF"/>
    <w:rsid w:val="00DF4C73"/>
    <w:rsid w:val="00DF55A2"/>
    <w:rsid w:val="00DF645F"/>
    <w:rsid w:val="00DF7093"/>
    <w:rsid w:val="00DF7AD4"/>
    <w:rsid w:val="00E0274E"/>
    <w:rsid w:val="00E04033"/>
    <w:rsid w:val="00E05EAD"/>
    <w:rsid w:val="00E10979"/>
    <w:rsid w:val="00E10B41"/>
    <w:rsid w:val="00E10BEA"/>
    <w:rsid w:val="00E112EB"/>
    <w:rsid w:val="00E12988"/>
    <w:rsid w:val="00E15189"/>
    <w:rsid w:val="00E15994"/>
    <w:rsid w:val="00E171FD"/>
    <w:rsid w:val="00E1789C"/>
    <w:rsid w:val="00E17D61"/>
    <w:rsid w:val="00E20357"/>
    <w:rsid w:val="00E21695"/>
    <w:rsid w:val="00E2394B"/>
    <w:rsid w:val="00E2431B"/>
    <w:rsid w:val="00E24E82"/>
    <w:rsid w:val="00E260E2"/>
    <w:rsid w:val="00E310E5"/>
    <w:rsid w:val="00E352E3"/>
    <w:rsid w:val="00E35B74"/>
    <w:rsid w:val="00E37036"/>
    <w:rsid w:val="00E37592"/>
    <w:rsid w:val="00E40708"/>
    <w:rsid w:val="00E417AA"/>
    <w:rsid w:val="00E454BE"/>
    <w:rsid w:val="00E5152A"/>
    <w:rsid w:val="00E51A35"/>
    <w:rsid w:val="00E5237F"/>
    <w:rsid w:val="00E54ED7"/>
    <w:rsid w:val="00E54FDE"/>
    <w:rsid w:val="00E55967"/>
    <w:rsid w:val="00E63D17"/>
    <w:rsid w:val="00E63EC2"/>
    <w:rsid w:val="00E64842"/>
    <w:rsid w:val="00E67F09"/>
    <w:rsid w:val="00E71CA3"/>
    <w:rsid w:val="00E72FF6"/>
    <w:rsid w:val="00E7467B"/>
    <w:rsid w:val="00E75DD3"/>
    <w:rsid w:val="00E81A09"/>
    <w:rsid w:val="00E8215B"/>
    <w:rsid w:val="00E82205"/>
    <w:rsid w:val="00E82DAF"/>
    <w:rsid w:val="00E82EB1"/>
    <w:rsid w:val="00E84B76"/>
    <w:rsid w:val="00E85B08"/>
    <w:rsid w:val="00E86225"/>
    <w:rsid w:val="00E872E4"/>
    <w:rsid w:val="00E9133C"/>
    <w:rsid w:val="00E95FF5"/>
    <w:rsid w:val="00E96918"/>
    <w:rsid w:val="00E974A4"/>
    <w:rsid w:val="00E97500"/>
    <w:rsid w:val="00E97919"/>
    <w:rsid w:val="00E97DFA"/>
    <w:rsid w:val="00EA3182"/>
    <w:rsid w:val="00EA4F47"/>
    <w:rsid w:val="00EB0F5C"/>
    <w:rsid w:val="00EB1870"/>
    <w:rsid w:val="00EB3F4A"/>
    <w:rsid w:val="00EB4426"/>
    <w:rsid w:val="00EB4D7A"/>
    <w:rsid w:val="00EB5A6F"/>
    <w:rsid w:val="00EC08BF"/>
    <w:rsid w:val="00EC181A"/>
    <w:rsid w:val="00EC324F"/>
    <w:rsid w:val="00EC531E"/>
    <w:rsid w:val="00EC747F"/>
    <w:rsid w:val="00ED0C17"/>
    <w:rsid w:val="00ED3E94"/>
    <w:rsid w:val="00ED4E8A"/>
    <w:rsid w:val="00ED566F"/>
    <w:rsid w:val="00ED761B"/>
    <w:rsid w:val="00ED7820"/>
    <w:rsid w:val="00ED7E3A"/>
    <w:rsid w:val="00EE55C0"/>
    <w:rsid w:val="00EE73FF"/>
    <w:rsid w:val="00EF125D"/>
    <w:rsid w:val="00EF1D24"/>
    <w:rsid w:val="00EF2DF2"/>
    <w:rsid w:val="00EF3823"/>
    <w:rsid w:val="00EF76E2"/>
    <w:rsid w:val="00F01BF8"/>
    <w:rsid w:val="00F03903"/>
    <w:rsid w:val="00F0400C"/>
    <w:rsid w:val="00F05FD5"/>
    <w:rsid w:val="00F06433"/>
    <w:rsid w:val="00F065FE"/>
    <w:rsid w:val="00F07575"/>
    <w:rsid w:val="00F114CE"/>
    <w:rsid w:val="00F12F46"/>
    <w:rsid w:val="00F14B86"/>
    <w:rsid w:val="00F15BB6"/>
    <w:rsid w:val="00F211A8"/>
    <w:rsid w:val="00F22890"/>
    <w:rsid w:val="00F25193"/>
    <w:rsid w:val="00F25AF8"/>
    <w:rsid w:val="00F279D0"/>
    <w:rsid w:val="00F306FA"/>
    <w:rsid w:val="00F3108D"/>
    <w:rsid w:val="00F3208A"/>
    <w:rsid w:val="00F33AC7"/>
    <w:rsid w:val="00F3448C"/>
    <w:rsid w:val="00F347C6"/>
    <w:rsid w:val="00F34C27"/>
    <w:rsid w:val="00F3667B"/>
    <w:rsid w:val="00F43FCD"/>
    <w:rsid w:val="00F44B5B"/>
    <w:rsid w:val="00F46BCD"/>
    <w:rsid w:val="00F46CF9"/>
    <w:rsid w:val="00F5271B"/>
    <w:rsid w:val="00F54CF3"/>
    <w:rsid w:val="00F5538A"/>
    <w:rsid w:val="00F574BC"/>
    <w:rsid w:val="00F62907"/>
    <w:rsid w:val="00F62EED"/>
    <w:rsid w:val="00F66226"/>
    <w:rsid w:val="00F70BD3"/>
    <w:rsid w:val="00F70C83"/>
    <w:rsid w:val="00F738BF"/>
    <w:rsid w:val="00F75F11"/>
    <w:rsid w:val="00F76451"/>
    <w:rsid w:val="00F7682D"/>
    <w:rsid w:val="00F76C7A"/>
    <w:rsid w:val="00F826D6"/>
    <w:rsid w:val="00F8405C"/>
    <w:rsid w:val="00F86FCF"/>
    <w:rsid w:val="00F93903"/>
    <w:rsid w:val="00F94CE7"/>
    <w:rsid w:val="00FA0026"/>
    <w:rsid w:val="00FA2330"/>
    <w:rsid w:val="00FA27AC"/>
    <w:rsid w:val="00FA51E8"/>
    <w:rsid w:val="00FA5EF0"/>
    <w:rsid w:val="00FB53B5"/>
    <w:rsid w:val="00FB5713"/>
    <w:rsid w:val="00FB5AC8"/>
    <w:rsid w:val="00FB7692"/>
    <w:rsid w:val="00FC0201"/>
    <w:rsid w:val="00FC417B"/>
    <w:rsid w:val="00FC4BC4"/>
    <w:rsid w:val="00FD0A80"/>
    <w:rsid w:val="00FD0BF6"/>
    <w:rsid w:val="00FD24BB"/>
    <w:rsid w:val="00FD3F8C"/>
    <w:rsid w:val="00FD484A"/>
    <w:rsid w:val="00FD4883"/>
    <w:rsid w:val="00FD4B51"/>
    <w:rsid w:val="00FD5DCF"/>
    <w:rsid w:val="00FD6975"/>
    <w:rsid w:val="00FE13AA"/>
    <w:rsid w:val="00FE2265"/>
    <w:rsid w:val="00FE3281"/>
    <w:rsid w:val="00FE36B7"/>
    <w:rsid w:val="00FE3C4E"/>
    <w:rsid w:val="00FE3ED7"/>
    <w:rsid w:val="00FE4A67"/>
    <w:rsid w:val="00FE5A31"/>
    <w:rsid w:val="00FE643A"/>
    <w:rsid w:val="00FE7861"/>
    <w:rsid w:val="00FF4792"/>
    <w:rsid w:val="00FF7F9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92A25FC6-178D-4B56-B3A7-4A157FB7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39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E4805"/>
    <w:pPr>
      <w:tabs>
        <w:tab w:val="left" w:pos="540"/>
      </w:tabs>
      <w:spacing w:line="360" w:lineRule="auto"/>
      <w:contextualSpacing/>
      <w:jc w:val="both"/>
      <w:outlineLvl w:val="0"/>
    </w:pPr>
    <w:rPr>
      <w:b/>
      <w:sz w:val="28"/>
      <w:szCs w:val="28"/>
    </w:rPr>
  </w:style>
  <w:style w:type="paragraph" w:styleId="2">
    <w:name w:val="heading 2"/>
    <w:basedOn w:val="a"/>
    <w:next w:val="a"/>
    <w:link w:val="20"/>
    <w:uiPriority w:val="9"/>
    <w:unhideWhenUsed/>
    <w:qFormat/>
    <w:rsid w:val="007E4805"/>
    <w:pPr>
      <w:widowControl w:val="0"/>
      <w:autoSpaceDE w:val="0"/>
      <w:autoSpaceDN w:val="0"/>
      <w:adjustRightInd w:val="0"/>
      <w:jc w:val="both"/>
      <w:outlineLvl w:val="1"/>
    </w:pPr>
    <w:rPr>
      <w:b/>
      <w:bCs/>
      <w:iCs/>
      <w:sz w:val="28"/>
      <w:szCs w:val="28"/>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3"/>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Имя Рисунка"/>
    <w:basedOn w:val="a"/>
    <w:link w:val="a6"/>
    <w:uiPriority w:val="34"/>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20">
    <w:name w:val="Знак Знак Знак Знак Знак1 Знак Знак Знак Знак Знак Знак Знак Знак Знак Знак Знак Знак Знак Знак Знак Знак2"/>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10">
    <w:name w:val="Знак Знак Знак Знак Знак1 Знак Знак Знак Знак Знак Знак Знак Знак Знак Знак Знак Знак Знак Знак Знак Знак1"/>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uiPriority w:val="3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7E4805"/>
    <w:rPr>
      <w:rFonts w:ascii="Times New Roman" w:eastAsia="Times New Roman" w:hAnsi="Times New Roman" w:cs="Times New Roman"/>
      <w:b/>
      <w:bCs/>
      <w:iCs/>
      <w:sz w:val="28"/>
      <w:szCs w:val="28"/>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5"/>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6">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basedOn w:val="a"/>
    <w:uiPriority w:val="1"/>
    <w:qFormat/>
    <w:rsid w:val="007E4805"/>
    <w:pPr>
      <w:tabs>
        <w:tab w:val="left" w:pos="540"/>
      </w:tabs>
      <w:spacing w:line="360" w:lineRule="auto"/>
      <w:ind w:firstLine="709"/>
      <w:contextualSpacing/>
      <w:jc w:val="both"/>
    </w:pPr>
    <w:rPr>
      <w:sz w:val="28"/>
      <w:szCs w:val="28"/>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7E4805"/>
    <w:rPr>
      <w:rFonts w:ascii="Times New Roman" w:eastAsia="Times New Roman" w:hAnsi="Times New Roman" w:cs="Times New Roman"/>
      <w:b/>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7">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7">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8">
    <w:name w:val="Вопросы и задания (основной набор)"/>
    <w:basedOn w:val="af7"/>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9">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a">
    <w:name w:val="Полужирный (Стиль начертание)"/>
    <w:uiPriority w:val="99"/>
    <w:rsid w:val="00691B98"/>
    <w:rPr>
      <w:b/>
    </w:rPr>
  </w:style>
  <w:style w:type="paragraph" w:customStyle="1" w:styleId="afb">
    <w:name w:val="Нулевой отступ (основной набор)"/>
    <w:basedOn w:val="af7"/>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18">
    <w:name w:val="1"/>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c">
    <w:name w:val="рпд"/>
    <w:basedOn w:val="1"/>
    <w:link w:val="afd"/>
    <w:qFormat/>
    <w:rsid w:val="00127548"/>
    <w:pPr>
      <w:ind w:firstLine="709"/>
    </w:pPr>
    <w:rPr>
      <w:kern w:val="36"/>
      <w:lang w:val="en-US"/>
    </w:rPr>
  </w:style>
  <w:style w:type="character" w:customStyle="1" w:styleId="afd">
    <w:name w:val="рпд Знак"/>
    <w:link w:val="afc"/>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styleId="afe">
    <w:name w:val="FollowedHyperlink"/>
    <w:basedOn w:val="a0"/>
    <w:uiPriority w:val="99"/>
    <w:semiHidden/>
    <w:unhideWhenUsed/>
    <w:rsid w:val="00EC531E"/>
    <w:rPr>
      <w:color w:val="954F72" w:themeColor="followedHyperlink"/>
      <w:u w:val="single"/>
    </w:rPr>
  </w:style>
  <w:style w:type="character" w:customStyle="1" w:styleId="z-captiontext">
    <w:name w:val="z-caption__text"/>
    <w:basedOn w:val="a0"/>
    <w:rsid w:val="007419E1"/>
  </w:style>
  <w:style w:type="character" w:customStyle="1" w:styleId="25">
    <w:name w:val="Неразрешенное упоминание2"/>
    <w:basedOn w:val="a0"/>
    <w:uiPriority w:val="99"/>
    <w:semiHidden/>
    <w:unhideWhenUsed/>
    <w:rsid w:val="002229AD"/>
    <w:rPr>
      <w:color w:val="605E5C"/>
      <w:shd w:val="clear" w:color="auto" w:fill="E1DFDD"/>
    </w:rPr>
  </w:style>
  <w:style w:type="paragraph" w:styleId="19">
    <w:name w:val="toc 1"/>
    <w:basedOn w:val="a"/>
    <w:next w:val="a"/>
    <w:autoRedefine/>
    <w:uiPriority w:val="39"/>
    <w:unhideWhenUsed/>
    <w:rsid w:val="007E4805"/>
    <w:pPr>
      <w:tabs>
        <w:tab w:val="right" w:leader="dot" w:pos="9345"/>
      </w:tabs>
      <w:spacing w:after="100"/>
    </w:pPr>
  </w:style>
  <w:style w:type="character" w:styleId="aff">
    <w:name w:val="annotation reference"/>
    <w:basedOn w:val="a0"/>
    <w:uiPriority w:val="99"/>
    <w:semiHidden/>
    <w:unhideWhenUsed/>
    <w:rsid w:val="002D1EF0"/>
    <w:rPr>
      <w:sz w:val="16"/>
      <w:szCs w:val="16"/>
    </w:rPr>
  </w:style>
  <w:style w:type="paragraph" w:styleId="aff0">
    <w:name w:val="annotation text"/>
    <w:basedOn w:val="a"/>
    <w:link w:val="aff1"/>
    <w:uiPriority w:val="99"/>
    <w:unhideWhenUsed/>
    <w:rsid w:val="002D1EF0"/>
    <w:rPr>
      <w:sz w:val="20"/>
      <w:szCs w:val="20"/>
    </w:rPr>
  </w:style>
  <w:style w:type="character" w:customStyle="1" w:styleId="aff1">
    <w:name w:val="Текст примечания Знак"/>
    <w:basedOn w:val="a0"/>
    <w:link w:val="aff0"/>
    <w:uiPriority w:val="99"/>
    <w:rsid w:val="002D1EF0"/>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2D1EF0"/>
    <w:rPr>
      <w:b/>
      <w:bCs/>
    </w:rPr>
  </w:style>
  <w:style w:type="character" w:customStyle="1" w:styleId="aff3">
    <w:name w:val="Тема примечания Знак"/>
    <w:basedOn w:val="aff1"/>
    <w:link w:val="aff2"/>
    <w:uiPriority w:val="99"/>
    <w:semiHidden/>
    <w:rsid w:val="002D1EF0"/>
    <w:rPr>
      <w:rFonts w:ascii="Times New Roman" w:eastAsia="Times New Roman" w:hAnsi="Times New Roman" w:cs="Times New Roman"/>
      <w:b/>
      <w:bCs/>
      <w:sz w:val="20"/>
      <w:szCs w:val="20"/>
      <w:lang w:eastAsia="ru-RU"/>
    </w:rPr>
  </w:style>
  <w:style w:type="character" w:customStyle="1" w:styleId="32">
    <w:name w:val="Неразрешенное упоминание3"/>
    <w:basedOn w:val="a0"/>
    <w:uiPriority w:val="99"/>
    <w:semiHidden/>
    <w:unhideWhenUsed/>
    <w:rsid w:val="00ED3E94"/>
    <w:rPr>
      <w:color w:val="605E5C"/>
      <w:shd w:val="clear" w:color="auto" w:fill="E1DFDD"/>
    </w:rPr>
  </w:style>
  <w:style w:type="character" w:customStyle="1" w:styleId="mw-headline">
    <w:name w:val="mw-headline"/>
    <w:basedOn w:val="a0"/>
    <w:rsid w:val="00DA367A"/>
  </w:style>
  <w:style w:type="paragraph" w:styleId="aff4">
    <w:name w:val="TOC Heading"/>
    <w:basedOn w:val="1"/>
    <w:next w:val="a"/>
    <w:uiPriority w:val="39"/>
    <w:unhideWhenUsed/>
    <w:qFormat/>
    <w:rsid w:val="007E4805"/>
    <w:pPr>
      <w:keepNext/>
      <w:keepLines/>
      <w:tabs>
        <w:tab w:val="clear" w:pos="540"/>
      </w:tabs>
      <w:spacing w:before="240" w:line="259" w:lineRule="auto"/>
      <w:contextualSpacing w:val="0"/>
      <w:jc w:val="left"/>
      <w:outlineLvl w:val="9"/>
    </w:pPr>
    <w:rPr>
      <w:rFonts w:asciiTheme="majorHAnsi" w:eastAsiaTheme="majorEastAsia" w:hAnsiTheme="majorHAnsi" w:cstheme="majorBidi"/>
      <w:b w:val="0"/>
      <w:color w:val="2E74B5" w:themeColor="accent1" w:themeShade="BF"/>
      <w:sz w:val="32"/>
      <w:szCs w:val="32"/>
    </w:rPr>
  </w:style>
  <w:style w:type="paragraph" w:styleId="26">
    <w:name w:val="toc 2"/>
    <w:basedOn w:val="a"/>
    <w:next w:val="a"/>
    <w:autoRedefine/>
    <w:uiPriority w:val="39"/>
    <w:unhideWhenUsed/>
    <w:rsid w:val="007E4805"/>
    <w:pPr>
      <w:spacing w:after="100"/>
      <w:ind w:left="240"/>
    </w:pPr>
  </w:style>
  <w:style w:type="paragraph" w:styleId="aff5">
    <w:name w:val="caption"/>
    <w:basedOn w:val="a"/>
    <w:next w:val="a"/>
    <w:uiPriority w:val="35"/>
    <w:unhideWhenUsed/>
    <w:qFormat/>
    <w:rsid w:val="00642B58"/>
    <w:pPr>
      <w:keepNext/>
      <w:spacing w:after="200"/>
      <w:jc w:val="right"/>
    </w:pPr>
    <w:rPr>
      <w:color w:val="000000" w:themeColor="text1"/>
      <w:sz w:val="28"/>
      <w:szCs w:val="28"/>
    </w:rPr>
  </w:style>
  <w:style w:type="paragraph" w:styleId="aff6">
    <w:name w:val="Revision"/>
    <w:hidden/>
    <w:uiPriority w:val="99"/>
    <w:semiHidden/>
    <w:rsid w:val="00F76451"/>
    <w:pPr>
      <w:spacing w:after="0" w:line="240" w:lineRule="auto"/>
    </w:pPr>
    <w:rPr>
      <w:rFonts w:ascii="Times New Roman" w:eastAsia="Times New Roman" w:hAnsi="Times New Roman" w:cs="Times New Roman"/>
      <w:sz w:val="24"/>
      <w:szCs w:val="24"/>
      <w:lang w:eastAsia="ru-RU"/>
    </w:rPr>
  </w:style>
  <w:style w:type="character" w:customStyle="1" w:styleId="41">
    <w:name w:val="Неразрешенное упоминание4"/>
    <w:basedOn w:val="a0"/>
    <w:uiPriority w:val="99"/>
    <w:semiHidden/>
    <w:unhideWhenUsed/>
    <w:rsid w:val="00D81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2171">
      <w:bodyDiv w:val="1"/>
      <w:marLeft w:val="0"/>
      <w:marRight w:val="0"/>
      <w:marTop w:val="0"/>
      <w:marBottom w:val="0"/>
      <w:divBdr>
        <w:top w:val="none" w:sz="0" w:space="0" w:color="auto"/>
        <w:left w:val="none" w:sz="0" w:space="0" w:color="auto"/>
        <w:bottom w:val="none" w:sz="0" w:space="0" w:color="auto"/>
        <w:right w:val="none" w:sz="0" w:space="0" w:color="auto"/>
      </w:divBdr>
    </w:div>
    <w:div w:id="52703325">
      <w:bodyDiv w:val="1"/>
      <w:marLeft w:val="0"/>
      <w:marRight w:val="0"/>
      <w:marTop w:val="0"/>
      <w:marBottom w:val="0"/>
      <w:divBdr>
        <w:top w:val="none" w:sz="0" w:space="0" w:color="auto"/>
        <w:left w:val="none" w:sz="0" w:space="0" w:color="auto"/>
        <w:bottom w:val="none" w:sz="0" w:space="0" w:color="auto"/>
        <w:right w:val="none" w:sz="0" w:space="0" w:color="auto"/>
      </w:divBdr>
      <w:divsChild>
        <w:div w:id="721909257">
          <w:marLeft w:val="300"/>
          <w:marRight w:val="300"/>
          <w:marTop w:val="300"/>
          <w:marBottom w:val="300"/>
          <w:divBdr>
            <w:top w:val="none" w:sz="0" w:space="0" w:color="auto"/>
            <w:left w:val="none" w:sz="0" w:space="0" w:color="auto"/>
            <w:bottom w:val="none" w:sz="0" w:space="0" w:color="auto"/>
            <w:right w:val="none" w:sz="0" w:space="0" w:color="auto"/>
          </w:divBdr>
        </w:div>
      </w:divsChild>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27674443">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174538090">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26260742">
      <w:bodyDiv w:val="1"/>
      <w:marLeft w:val="0"/>
      <w:marRight w:val="0"/>
      <w:marTop w:val="0"/>
      <w:marBottom w:val="0"/>
      <w:divBdr>
        <w:top w:val="none" w:sz="0" w:space="0" w:color="auto"/>
        <w:left w:val="none" w:sz="0" w:space="0" w:color="auto"/>
        <w:bottom w:val="none" w:sz="0" w:space="0" w:color="auto"/>
        <w:right w:val="none" w:sz="0" w:space="0" w:color="auto"/>
      </w:divBdr>
    </w:div>
    <w:div w:id="233052035">
      <w:bodyDiv w:val="1"/>
      <w:marLeft w:val="0"/>
      <w:marRight w:val="0"/>
      <w:marTop w:val="0"/>
      <w:marBottom w:val="0"/>
      <w:divBdr>
        <w:top w:val="none" w:sz="0" w:space="0" w:color="auto"/>
        <w:left w:val="none" w:sz="0" w:space="0" w:color="auto"/>
        <w:bottom w:val="none" w:sz="0" w:space="0" w:color="auto"/>
        <w:right w:val="none" w:sz="0" w:space="0" w:color="auto"/>
      </w:divBdr>
    </w:div>
    <w:div w:id="240333498">
      <w:bodyDiv w:val="1"/>
      <w:marLeft w:val="0"/>
      <w:marRight w:val="0"/>
      <w:marTop w:val="0"/>
      <w:marBottom w:val="0"/>
      <w:divBdr>
        <w:top w:val="none" w:sz="0" w:space="0" w:color="auto"/>
        <w:left w:val="none" w:sz="0" w:space="0" w:color="auto"/>
        <w:bottom w:val="none" w:sz="0" w:space="0" w:color="auto"/>
        <w:right w:val="none" w:sz="0" w:space="0" w:color="auto"/>
      </w:divBdr>
    </w:div>
    <w:div w:id="246617444">
      <w:bodyDiv w:val="1"/>
      <w:marLeft w:val="0"/>
      <w:marRight w:val="0"/>
      <w:marTop w:val="0"/>
      <w:marBottom w:val="0"/>
      <w:divBdr>
        <w:top w:val="none" w:sz="0" w:space="0" w:color="auto"/>
        <w:left w:val="none" w:sz="0" w:space="0" w:color="auto"/>
        <w:bottom w:val="none" w:sz="0" w:space="0" w:color="auto"/>
        <w:right w:val="none" w:sz="0" w:space="0" w:color="auto"/>
      </w:divBdr>
    </w:div>
    <w:div w:id="330528252">
      <w:bodyDiv w:val="1"/>
      <w:marLeft w:val="0"/>
      <w:marRight w:val="0"/>
      <w:marTop w:val="0"/>
      <w:marBottom w:val="0"/>
      <w:divBdr>
        <w:top w:val="none" w:sz="0" w:space="0" w:color="auto"/>
        <w:left w:val="none" w:sz="0" w:space="0" w:color="auto"/>
        <w:bottom w:val="none" w:sz="0" w:space="0" w:color="auto"/>
        <w:right w:val="none" w:sz="0" w:space="0" w:color="auto"/>
      </w:divBdr>
    </w:div>
    <w:div w:id="373623420">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13671054">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553125851">
      <w:bodyDiv w:val="1"/>
      <w:marLeft w:val="0"/>
      <w:marRight w:val="0"/>
      <w:marTop w:val="0"/>
      <w:marBottom w:val="0"/>
      <w:divBdr>
        <w:top w:val="none" w:sz="0" w:space="0" w:color="auto"/>
        <w:left w:val="none" w:sz="0" w:space="0" w:color="auto"/>
        <w:bottom w:val="none" w:sz="0" w:space="0" w:color="auto"/>
        <w:right w:val="none" w:sz="0" w:space="0" w:color="auto"/>
      </w:divBdr>
    </w:div>
    <w:div w:id="631863036">
      <w:bodyDiv w:val="1"/>
      <w:marLeft w:val="0"/>
      <w:marRight w:val="0"/>
      <w:marTop w:val="0"/>
      <w:marBottom w:val="0"/>
      <w:divBdr>
        <w:top w:val="none" w:sz="0" w:space="0" w:color="auto"/>
        <w:left w:val="none" w:sz="0" w:space="0" w:color="auto"/>
        <w:bottom w:val="none" w:sz="0" w:space="0" w:color="auto"/>
        <w:right w:val="none" w:sz="0" w:space="0" w:color="auto"/>
      </w:divBdr>
    </w:div>
    <w:div w:id="632517267">
      <w:bodyDiv w:val="1"/>
      <w:marLeft w:val="0"/>
      <w:marRight w:val="0"/>
      <w:marTop w:val="0"/>
      <w:marBottom w:val="0"/>
      <w:divBdr>
        <w:top w:val="none" w:sz="0" w:space="0" w:color="auto"/>
        <w:left w:val="none" w:sz="0" w:space="0" w:color="auto"/>
        <w:bottom w:val="none" w:sz="0" w:space="0" w:color="auto"/>
        <w:right w:val="none" w:sz="0" w:space="0" w:color="auto"/>
      </w:divBdr>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28117500">
      <w:bodyDiv w:val="1"/>
      <w:marLeft w:val="0"/>
      <w:marRight w:val="0"/>
      <w:marTop w:val="0"/>
      <w:marBottom w:val="0"/>
      <w:divBdr>
        <w:top w:val="none" w:sz="0" w:space="0" w:color="auto"/>
        <w:left w:val="none" w:sz="0" w:space="0" w:color="auto"/>
        <w:bottom w:val="none" w:sz="0" w:space="0" w:color="auto"/>
        <w:right w:val="none" w:sz="0" w:space="0" w:color="auto"/>
      </w:divBdr>
      <w:divsChild>
        <w:div w:id="1962833105">
          <w:marLeft w:val="-240"/>
          <w:marRight w:val="-240"/>
          <w:marTop w:val="0"/>
          <w:marBottom w:val="0"/>
          <w:divBdr>
            <w:top w:val="none" w:sz="0" w:space="0" w:color="auto"/>
            <w:left w:val="none" w:sz="0" w:space="0" w:color="auto"/>
            <w:bottom w:val="none" w:sz="0" w:space="0" w:color="auto"/>
            <w:right w:val="none" w:sz="0" w:space="0" w:color="auto"/>
          </w:divBdr>
          <w:divsChild>
            <w:div w:id="1105925253">
              <w:marLeft w:val="0"/>
              <w:marRight w:val="0"/>
              <w:marTop w:val="480"/>
              <w:marBottom w:val="0"/>
              <w:divBdr>
                <w:top w:val="none" w:sz="0" w:space="0" w:color="auto"/>
                <w:left w:val="none" w:sz="0" w:space="0" w:color="auto"/>
                <w:bottom w:val="none" w:sz="0" w:space="0" w:color="auto"/>
                <w:right w:val="none" w:sz="0" w:space="0" w:color="auto"/>
              </w:divBdr>
              <w:divsChild>
                <w:div w:id="1798642591">
                  <w:marLeft w:val="0"/>
                  <w:marRight w:val="0"/>
                  <w:marTop w:val="0"/>
                  <w:marBottom w:val="0"/>
                  <w:divBdr>
                    <w:top w:val="none" w:sz="0" w:space="0" w:color="auto"/>
                    <w:left w:val="none" w:sz="0" w:space="0" w:color="auto"/>
                    <w:bottom w:val="none" w:sz="0" w:space="0" w:color="auto"/>
                    <w:right w:val="none" w:sz="0" w:space="0" w:color="auto"/>
                  </w:divBdr>
                  <w:divsChild>
                    <w:div w:id="762072569">
                      <w:marLeft w:val="0"/>
                      <w:marRight w:val="0"/>
                      <w:marTop w:val="0"/>
                      <w:marBottom w:val="0"/>
                      <w:divBdr>
                        <w:top w:val="none" w:sz="0" w:space="0" w:color="auto"/>
                        <w:left w:val="none" w:sz="0" w:space="0" w:color="auto"/>
                        <w:bottom w:val="none" w:sz="0" w:space="0" w:color="auto"/>
                        <w:right w:val="none" w:sz="0" w:space="0" w:color="auto"/>
                      </w:divBdr>
                      <w:divsChild>
                        <w:div w:id="2607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47550">
              <w:marLeft w:val="0"/>
              <w:marRight w:val="0"/>
              <w:marTop w:val="480"/>
              <w:marBottom w:val="0"/>
              <w:divBdr>
                <w:top w:val="none" w:sz="0" w:space="0" w:color="auto"/>
                <w:left w:val="none" w:sz="0" w:space="0" w:color="auto"/>
                <w:bottom w:val="none" w:sz="0" w:space="0" w:color="auto"/>
                <w:right w:val="none" w:sz="0" w:space="0" w:color="auto"/>
              </w:divBdr>
              <w:divsChild>
                <w:div w:id="257180718">
                  <w:marLeft w:val="0"/>
                  <w:marRight w:val="0"/>
                  <w:marTop w:val="0"/>
                  <w:marBottom w:val="0"/>
                  <w:divBdr>
                    <w:top w:val="none" w:sz="0" w:space="0" w:color="auto"/>
                    <w:left w:val="none" w:sz="0" w:space="0" w:color="auto"/>
                    <w:bottom w:val="none" w:sz="0" w:space="0" w:color="auto"/>
                    <w:right w:val="none" w:sz="0" w:space="0" w:color="auto"/>
                  </w:divBdr>
                  <w:divsChild>
                    <w:div w:id="160435985">
                      <w:marLeft w:val="0"/>
                      <w:marRight w:val="0"/>
                      <w:marTop w:val="0"/>
                      <w:marBottom w:val="0"/>
                      <w:divBdr>
                        <w:top w:val="none" w:sz="0" w:space="0" w:color="auto"/>
                        <w:left w:val="none" w:sz="0" w:space="0" w:color="auto"/>
                        <w:bottom w:val="none" w:sz="0" w:space="0" w:color="auto"/>
                        <w:right w:val="none" w:sz="0" w:space="0" w:color="auto"/>
                      </w:divBdr>
                      <w:divsChild>
                        <w:div w:id="9265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20665381">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1896693005">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sChild>
    </w:div>
    <w:div w:id="741025302">
      <w:bodyDiv w:val="1"/>
      <w:marLeft w:val="0"/>
      <w:marRight w:val="0"/>
      <w:marTop w:val="0"/>
      <w:marBottom w:val="0"/>
      <w:divBdr>
        <w:top w:val="none" w:sz="0" w:space="0" w:color="auto"/>
        <w:left w:val="none" w:sz="0" w:space="0" w:color="auto"/>
        <w:bottom w:val="none" w:sz="0" w:space="0" w:color="auto"/>
        <w:right w:val="none" w:sz="0" w:space="0" w:color="auto"/>
      </w:divBdr>
    </w:div>
    <w:div w:id="741172804">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778336119">
      <w:bodyDiv w:val="1"/>
      <w:marLeft w:val="0"/>
      <w:marRight w:val="0"/>
      <w:marTop w:val="0"/>
      <w:marBottom w:val="0"/>
      <w:divBdr>
        <w:top w:val="none" w:sz="0" w:space="0" w:color="auto"/>
        <w:left w:val="none" w:sz="0" w:space="0" w:color="auto"/>
        <w:bottom w:val="none" w:sz="0" w:space="0" w:color="auto"/>
        <w:right w:val="none" w:sz="0" w:space="0" w:color="auto"/>
      </w:divBdr>
    </w:div>
    <w:div w:id="799492545">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60553599">
      <w:bodyDiv w:val="1"/>
      <w:marLeft w:val="0"/>
      <w:marRight w:val="0"/>
      <w:marTop w:val="0"/>
      <w:marBottom w:val="0"/>
      <w:divBdr>
        <w:top w:val="none" w:sz="0" w:space="0" w:color="auto"/>
        <w:left w:val="none" w:sz="0" w:space="0" w:color="auto"/>
        <w:bottom w:val="none" w:sz="0" w:space="0" w:color="auto"/>
        <w:right w:val="none" w:sz="0" w:space="0" w:color="auto"/>
      </w:divBdr>
    </w:div>
    <w:div w:id="895238412">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38410266">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62543345">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880260">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9626721">
      <w:bodyDiv w:val="1"/>
      <w:marLeft w:val="0"/>
      <w:marRight w:val="0"/>
      <w:marTop w:val="0"/>
      <w:marBottom w:val="0"/>
      <w:divBdr>
        <w:top w:val="none" w:sz="0" w:space="0" w:color="auto"/>
        <w:left w:val="none" w:sz="0" w:space="0" w:color="auto"/>
        <w:bottom w:val="none" w:sz="0" w:space="0" w:color="auto"/>
        <w:right w:val="none" w:sz="0" w:space="0" w:color="auto"/>
      </w:divBdr>
    </w:div>
    <w:div w:id="1042901514">
      <w:bodyDiv w:val="1"/>
      <w:marLeft w:val="0"/>
      <w:marRight w:val="0"/>
      <w:marTop w:val="0"/>
      <w:marBottom w:val="0"/>
      <w:divBdr>
        <w:top w:val="none" w:sz="0" w:space="0" w:color="auto"/>
        <w:left w:val="none" w:sz="0" w:space="0" w:color="auto"/>
        <w:bottom w:val="none" w:sz="0" w:space="0" w:color="auto"/>
        <w:right w:val="none" w:sz="0" w:space="0" w:color="auto"/>
      </w:divBdr>
    </w:div>
    <w:div w:id="1060861101">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190024419">
      <w:bodyDiv w:val="1"/>
      <w:marLeft w:val="0"/>
      <w:marRight w:val="0"/>
      <w:marTop w:val="0"/>
      <w:marBottom w:val="0"/>
      <w:divBdr>
        <w:top w:val="none" w:sz="0" w:space="0" w:color="auto"/>
        <w:left w:val="none" w:sz="0" w:space="0" w:color="auto"/>
        <w:bottom w:val="none" w:sz="0" w:space="0" w:color="auto"/>
        <w:right w:val="none" w:sz="0" w:space="0" w:color="auto"/>
      </w:divBdr>
    </w:div>
    <w:div w:id="1239360407">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292706750">
      <w:bodyDiv w:val="1"/>
      <w:marLeft w:val="0"/>
      <w:marRight w:val="0"/>
      <w:marTop w:val="0"/>
      <w:marBottom w:val="0"/>
      <w:divBdr>
        <w:top w:val="none" w:sz="0" w:space="0" w:color="auto"/>
        <w:left w:val="none" w:sz="0" w:space="0" w:color="auto"/>
        <w:bottom w:val="none" w:sz="0" w:space="0" w:color="auto"/>
        <w:right w:val="none" w:sz="0" w:space="0" w:color="auto"/>
      </w:divBdr>
    </w:div>
    <w:div w:id="1309239379">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375303075">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469132466">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20586973">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592667604">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22878870">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145363509">
          <w:marLeft w:val="0"/>
          <w:marRight w:val="0"/>
          <w:marTop w:val="0"/>
          <w:marBottom w:val="0"/>
          <w:divBdr>
            <w:top w:val="none" w:sz="0" w:space="0" w:color="auto"/>
            <w:left w:val="none" w:sz="0" w:space="0" w:color="auto"/>
            <w:bottom w:val="none" w:sz="0" w:space="0" w:color="auto"/>
            <w:right w:val="none" w:sz="0" w:space="0" w:color="auto"/>
          </w:divBdr>
        </w:div>
        <w:div w:id="205486946">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64621627">
      <w:bodyDiv w:val="1"/>
      <w:marLeft w:val="0"/>
      <w:marRight w:val="0"/>
      <w:marTop w:val="0"/>
      <w:marBottom w:val="0"/>
      <w:divBdr>
        <w:top w:val="none" w:sz="0" w:space="0" w:color="auto"/>
        <w:left w:val="none" w:sz="0" w:space="0" w:color="auto"/>
        <w:bottom w:val="none" w:sz="0" w:space="0" w:color="auto"/>
        <w:right w:val="none" w:sz="0" w:space="0" w:color="auto"/>
      </w:divBdr>
    </w:div>
    <w:div w:id="1680891668">
      <w:bodyDiv w:val="1"/>
      <w:marLeft w:val="0"/>
      <w:marRight w:val="0"/>
      <w:marTop w:val="0"/>
      <w:marBottom w:val="0"/>
      <w:divBdr>
        <w:top w:val="none" w:sz="0" w:space="0" w:color="auto"/>
        <w:left w:val="none" w:sz="0" w:space="0" w:color="auto"/>
        <w:bottom w:val="none" w:sz="0" w:space="0" w:color="auto"/>
        <w:right w:val="none" w:sz="0" w:space="0" w:color="auto"/>
      </w:divBdr>
    </w:div>
    <w:div w:id="1704089424">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793985772">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070046">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0911552">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093814546">
      <w:bodyDiv w:val="1"/>
      <w:marLeft w:val="0"/>
      <w:marRight w:val="0"/>
      <w:marTop w:val="0"/>
      <w:marBottom w:val="0"/>
      <w:divBdr>
        <w:top w:val="none" w:sz="0" w:space="0" w:color="auto"/>
        <w:left w:val="none" w:sz="0" w:space="0" w:color="auto"/>
        <w:bottom w:val="none" w:sz="0" w:space="0" w:color="auto"/>
        <w:right w:val="none" w:sz="0" w:space="0" w:color="auto"/>
      </w:divBdr>
    </w:div>
    <w:div w:id="2100829823">
      <w:bodyDiv w:val="1"/>
      <w:marLeft w:val="0"/>
      <w:marRight w:val="0"/>
      <w:marTop w:val="0"/>
      <w:marBottom w:val="0"/>
      <w:divBdr>
        <w:top w:val="none" w:sz="0" w:space="0" w:color="auto"/>
        <w:left w:val="none" w:sz="0" w:space="0" w:color="auto"/>
        <w:bottom w:val="none" w:sz="0" w:space="0" w:color="auto"/>
        <w:right w:val="none" w:sz="0" w:space="0" w:color="auto"/>
      </w:divBdr>
    </w:div>
    <w:div w:id="2107068469">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 w:id="212942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dviser.ru/index.php/%D0%A1%D0%B2%D0%B5%D1%80%D0%B4%D0%BB%D0%BE%D0%B2%D1%81%D0%BA%D0%B0%D1%8F_%D0%BE%D0%B1%D0%BB%D0%B0%D1%81%D1%82%D1%8C" TargetMode="External"/><Relationship Id="rId18" Type="http://schemas.openxmlformats.org/officeDocument/2006/relationships/hyperlink" Target="https://www.tadviser.ru/index.php/%D0%A1%D1%82%D0%B0%D1%82%D1%8C%D1%8F:%D0%9A%D0%BE%D1%80%D0%BE%D0%BD%D0%B0%D0%B2%D0%B8%D1%80%D1%83%D1%81_COVID-19" TargetMode="External"/><Relationship Id="rId26" Type="http://schemas.openxmlformats.org/officeDocument/2006/relationships/hyperlink" Target="https://elibrary.ru/item.asp?id=49397062" TargetMode="External"/><Relationship Id="rId39" Type="http://schemas.openxmlformats.org/officeDocument/2006/relationships/hyperlink" Target="https://www.emerald.com/insight/" TargetMode="External"/><Relationship Id="rId21" Type="http://schemas.openxmlformats.org/officeDocument/2006/relationships/header" Target="header1.xml"/><Relationship Id="rId34" Type="http://schemas.openxmlformats.org/officeDocument/2006/relationships/hyperlink" Target="https://spark-interfax.ru/" TargetMode="External"/><Relationship Id="rId42" Type="http://schemas.openxmlformats.org/officeDocument/2006/relationships/hyperlink" Target="https://ar.oversea.cnki.net/" TargetMode="External"/><Relationship Id="rId47" Type="http://schemas.openxmlformats.org/officeDocument/2006/relationships/hyperlink" Target="https://onlinelibrary.wiley.com/"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adviser.ru/index.php/%D0%A1%D1%82%D0%B0%D1%82%D1%8C%D1%8F:%D0%A0%D0%B5%D1%81%D0%BF%D1%83%D0%B1%D0%BB%D0%B8%D0%BA%D0%B0_%D0%A2%D1%8B%D0%B2%D0%B0" TargetMode="External"/><Relationship Id="rId29" Type="http://schemas.openxmlformats.org/officeDocument/2006/relationships/hyperlink" Target="https://new.fips.ru/" TargetMode="External"/><Relationship Id="rId11" Type="http://schemas.openxmlformats.org/officeDocument/2006/relationships/hyperlink" Target="https://www.tadviser.ru/index.php/%D0%A1%D0%B0%D0%BD%D0%BA%D1%82-%D0%9F%D0%B5%D1%82%D0%B5%D1%80%D0%B1%D1%83%D1%80%D0%B3" TargetMode="External"/><Relationship Id="rId24" Type="http://schemas.openxmlformats.org/officeDocument/2006/relationships/hyperlink" Target="https://www.econorus.org/repec/journl/2022-54-221-228r.pdf" TargetMode="External"/><Relationship Id="rId32" Type="http://schemas.openxmlformats.org/officeDocument/2006/relationships/hyperlink" Target="http://ebs.prospekt.org/books" TargetMode="External"/><Relationship Id="rId37" Type="http://schemas.openxmlformats.org/officeDocument/2006/relationships/hyperlink" Target="http://link.springer.com/" TargetMode="External"/><Relationship Id="rId40" Type="http://schemas.openxmlformats.org/officeDocument/2006/relationships/hyperlink" Target="https://hstalks.com/business/" TargetMode="External"/><Relationship Id="rId45" Type="http://schemas.openxmlformats.org/officeDocument/2006/relationships/hyperlink" Target="https://academic.oup.com/journals/" TargetMode="External"/><Relationship Id="rId5" Type="http://schemas.openxmlformats.org/officeDocument/2006/relationships/webSettings" Target="webSettings.xml"/><Relationship Id="rId15" Type="http://schemas.openxmlformats.org/officeDocument/2006/relationships/hyperlink" Target="https://www.tadviser.ru/index.php/%D0%A1%D1%82%D0%B0%D1%82%D1%8C%D1%8F:%D0%9D%D0%B5%D0%BD%D0%B5%D1%86%D0%BA%D0%B8%D0%B9_%D0%B0%D0%B2%D1%82%D0%BE%D0%BD%D0%BE%D0%BC%D0%BD%D1%8B%D0%B9_%D0%BE%D0%BA%D1%80%D1%83%D0%B3" TargetMode="External"/><Relationship Id="rId23" Type="http://schemas.openxmlformats.org/officeDocument/2006/relationships/hyperlink" Target="https://unctad.org/system/files/official-document/ditctsce2022d1_en.pdf" TargetMode="External"/><Relationship Id="rId28" Type="http://schemas.openxmlformats.org/officeDocument/2006/relationships/hyperlink" Target="http://www.garant.ru" TargetMode="External"/><Relationship Id="rId36" Type="http://schemas.openxmlformats.org/officeDocument/2006/relationships/hyperlink" Target="http://continent-online.com/" TargetMode="External"/><Relationship Id="rId49" Type="http://schemas.openxmlformats.org/officeDocument/2006/relationships/fontTable" Target="fontTable.xml"/><Relationship Id="rId10" Type="http://schemas.openxmlformats.org/officeDocument/2006/relationships/hyperlink" Target="https://www.tadviser.ru/index.php/%D0%9F%D0%BE%D0%B4%D0%BC%D0%BE%D1%81%D0%BA%D0%BE%D0%B2%D1%8C%D0%B5" TargetMode="External"/><Relationship Id="rId19" Type="http://schemas.openxmlformats.org/officeDocument/2006/relationships/hyperlink" Target="https://www.tadviser.ru/index.php/%D0%9A%D0%BE%D0%BC%D0%BF%D0%B0%D0%BD%D0%B8%D1%8F:%D0%98%D0%94_%D0%9A%D0%BE%D0%BC%D0%BC%D0%B5%D1%80%D1%81%D0%B0%D0%BD%D1%82%D1%8A" TargetMode="External"/><Relationship Id="rId31" Type="http://schemas.openxmlformats.org/officeDocument/2006/relationships/hyperlink" Target="http://elib.fa.ru/" TargetMode="External"/><Relationship Id="rId44" Type="http://schemas.openxmlformats.org/officeDocument/2006/relationships/hyperlink" Target="https://www.jstor.org/" TargetMode="External"/><Relationship Id="rId4" Type="http://schemas.openxmlformats.org/officeDocument/2006/relationships/settings" Target="settings.xml"/><Relationship Id="rId9" Type="http://schemas.openxmlformats.org/officeDocument/2006/relationships/hyperlink" Target="https://www.tadviser.ru/index.php/%D0%9C%D0%BE%D1%81%D0%BA%D0%B2%D0%B0" TargetMode="External"/><Relationship Id="rId14" Type="http://schemas.openxmlformats.org/officeDocument/2006/relationships/hyperlink" Target="https://www.tadviser.ru/index.php/%D0%A1%D1%82%D0%B0%D1%82%D1%8C%D1%8F:%D0%A5%D0%B5%D1%80%D1%81%D0%BE%D0%BD%D1%81%D0%BA%D0%B0%D1%8F_%D0%BE%D0%B1%D0%BB%D0%B0%D1%81%D1%82%D1%8C" TargetMode="External"/><Relationship Id="rId22" Type="http://schemas.openxmlformats.org/officeDocument/2006/relationships/hyperlink" Target="https://sozd.duma.gov.ru/bill/474016-8" TargetMode="External"/><Relationship Id="rId27" Type="http://schemas.openxmlformats.org/officeDocument/2006/relationships/hyperlink" Target="http://www.consultant.ru" TargetMode="External"/><Relationship Id="rId30" Type="http://schemas.openxmlformats.org/officeDocument/2006/relationships/hyperlink" Target="https://www.un.org/sustainabledevelopment/ru/sustainable-development-goals/" TargetMode="External"/><Relationship Id="rId35" Type="http://schemas.openxmlformats.org/officeDocument/2006/relationships/hyperlink" Target="https://www.statista.com/" TargetMode="External"/><Relationship Id="rId43" Type="http://schemas.openxmlformats.org/officeDocument/2006/relationships/hyperlink" Target="https://oversea.cnki.net/kns?dbcode=CFLQ" TargetMode="External"/><Relationship Id="rId48" Type="http://schemas.openxmlformats.org/officeDocument/2006/relationships/hyperlink" Target="http://continent-online.com/" TargetMode="External"/><Relationship Id="rId8" Type="http://schemas.openxmlformats.org/officeDocument/2006/relationships/hyperlink" Target="https://www.tadviser.ru/index.php/%D0%A0%D0%BE%D1%81%D1%81%D0%B8%D1%8F" TargetMode="External"/><Relationship Id="rId3" Type="http://schemas.openxmlformats.org/officeDocument/2006/relationships/styles" Target="styles.xml"/><Relationship Id="rId12" Type="http://schemas.openxmlformats.org/officeDocument/2006/relationships/hyperlink" Target="https://www.tadviser.ru/index.php/%D0%9A%D1%80%D0%B0%D1%81%D0%BD%D0%BE%D0%B4%D0%B0%D1%80%D1%81%D0%BA%D0%B8%D0%B9_%D0%BA%D1%80%D0%B0%D0%B9" TargetMode="External"/><Relationship Id="rId17" Type="http://schemas.openxmlformats.org/officeDocument/2006/relationships/hyperlink" Target="https://www.tadviser.ru/index.php/%D0%9A%D0%BE%D0%BC%D0%BF%D0%B0%D0%BD%D0%B8%D1%8F:%D0%A0%D0%BE%D1%81%D1%81%D0%B8%D1%8F_%D1%81%D0%B5%D0%B3%D0%BE%D0%B4%D0%BD%D1%8F_%D0%9C%D0%98%D0%90" TargetMode="External"/><Relationship Id="rId25" Type="http://schemas.openxmlformats.org/officeDocument/2006/relationships/hyperlink" Target="https://unctad.org/topic/trade-analysis/creative-economy-programme" TargetMode="External"/><Relationship Id="rId33" Type="http://schemas.openxmlformats.org/officeDocument/2006/relationships/hyperlink" Target="http://lib.alpinadigital.ru/" TargetMode="External"/><Relationship Id="rId38" Type="http://schemas.openxmlformats.org/officeDocument/2006/relationships/hyperlink" Target="http://www.sciencedirect.com" TargetMode="External"/><Relationship Id="rId46" Type="http://schemas.openxmlformats.org/officeDocument/2006/relationships/hyperlink" Target="https://www.oecd-ilibrary.org/" TargetMode="External"/><Relationship Id="rId20" Type="http://schemas.openxmlformats.org/officeDocument/2006/relationships/hyperlink" Target="https://clck.ru/32QYtS" TargetMode="External"/><Relationship Id="rId41" Type="http://schemas.openxmlformats.org/officeDocument/2006/relationships/hyperlink" Target="https://hstalks.com/business/journals/"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81885-D6F5-4EA8-9C25-E96C0DFA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7304</Words>
  <Characters>41633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11</cp:revision>
  <cp:lastPrinted>2018-11-23T09:04:00Z</cp:lastPrinted>
  <dcterms:created xsi:type="dcterms:W3CDTF">2024-04-29T17:14:00Z</dcterms:created>
  <dcterms:modified xsi:type="dcterms:W3CDTF">2024-05-30T10:51:00Z</dcterms:modified>
</cp:coreProperties>
</file>